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B60" w:rsidRPr="00724669" w:rsidRDefault="002C5B60" w:rsidP="002C5B60">
      <w:pPr>
        <w:jc w:val="center"/>
        <w:rPr>
          <w:rFonts w:ascii="Calibri" w:hAnsi="Calibri" w:cs="Arial"/>
          <w:b/>
          <w:sz w:val="22"/>
          <w:szCs w:val="22"/>
        </w:rPr>
      </w:pPr>
      <w:r w:rsidRPr="00724669">
        <w:rPr>
          <w:rFonts w:ascii="Calibri" w:hAnsi="Calibri" w:cs="Arial"/>
          <w:b/>
          <w:sz w:val="22"/>
          <w:szCs w:val="22"/>
        </w:rPr>
        <w:t>Philadelphia Regional Chapter</w:t>
      </w:r>
    </w:p>
    <w:p w:rsidR="002C5B60" w:rsidRPr="00724669" w:rsidRDefault="002C5B60" w:rsidP="002C5B60">
      <w:pPr>
        <w:jc w:val="center"/>
        <w:rPr>
          <w:rFonts w:ascii="Calibri" w:hAnsi="Calibri" w:cs="Arial"/>
          <w:b/>
          <w:sz w:val="22"/>
          <w:szCs w:val="22"/>
        </w:rPr>
      </w:pPr>
      <w:r w:rsidRPr="00724669">
        <w:rPr>
          <w:rFonts w:ascii="Calibri" w:hAnsi="Calibri" w:cs="Arial"/>
          <w:b/>
          <w:sz w:val="22"/>
          <w:szCs w:val="22"/>
        </w:rPr>
        <w:t>Medical Library Association</w:t>
      </w:r>
    </w:p>
    <w:p w:rsidR="002C5B60" w:rsidRPr="00724669" w:rsidRDefault="002C5B60" w:rsidP="002C5B60">
      <w:pPr>
        <w:jc w:val="center"/>
        <w:rPr>
          <w:rFonts w:ascii="Calibri" w:hAnsi="Calibri" w:cs="Arial"/>
          <w:b/>
          <w:sz w:val="22"/>
          <w:szCs w:val="22"/>
        </w:rPr>
      </w:pPr>
      <w:r w:rsidRPr="00724669">
        <w:rPr>
          <w:rFonts w:ascii="Calibri" w:hAnsi="Calibri" w:cs="Arial"/>
          <w:b/>
          <w:sz w:val="22"/>
          <w:szCs w:val="22"/>
        </w:rPr>
        <w:t xml:space="preserve">Minutes, Board of Directors Fall Meeting </w:t>
      </w:r>
    </w:p>
    <w:p w:rsidR="002C5B60" w:rsidRPr="00724669" w:rsidRDefault="00A817F8" w:rsidP="002C5B60">
      <w:pPr>
        <w:jc w:val="center"/>
        <w:rPr>
          <w:rFonts w:ascii="Calibri" w:hAnsi="Calibri" w:cs="Arial"/>
          <w:b/>
          <w:sz w:val="22"/>
          <w:szCs w:val="22"/>
        </w:rPr>
      </w:pPr>
      <w:r>
        <w:rPr>
          <w:rFonts w:ascii="Calibri" w:hAnsi="Calibri" w:cs="Arial"/>
          <w:b/>
          <w:sz w:val="22"/>
          <w:szCs w:val="22"/>
        </w:rPr>
        <w:t>October 28</w:t>
      </w:r>
      <w:r w:rsidR="002C5B60" w:rsidRPr="00724669">
        <w:rPr>
          <w:rFonts w:ascii="Calibri" w:hAnsi="Calibri" w:cs="Arial"/>
          <w:b/>
          <w:sz w:val="22"/>
          <w:szCs w:val="22"/>
        </w:rPr>
        <w:t>, 2010</w:t>
      </w:r>
    </w:p>
    <w:p w:rsidR="002C5B60" w:rsidRPr="00724669" w:rsidRDefault="002C5B60" w:rsidP="002C5B60">
      <w:pPr>
        <w:jc w:val="center"/>
        <w:rPr>
          <w:rFonts w:ascii="Calibri" w:hAnsi="Calibri" w:cs="Arial"/>
          <w:b/>
          <w:sz w:val="22"/>
          <w:szCs w:val="22"/>
        </w:rPr>
      </w:pPr>
      <w:r w:rsidRPr="00724669">
        <w:rPr>
          <w:rFonts w:ascii="Calibri" w:hAnsi="Calibri" w:cs="Arial"/>
          <w:b/>
          <w:sz w:val="22"/>
          <w:szCs w:val="22"/>
        </w:rPr>
        <w:t>College of Physicians of Philadelphia, PA</w:t>
      </w:r>
    </w:p>
    <w:p w:rsidR="002C5B60" w:rsidRPr="00724669" w:rsidRDefault="002C5B60">
      <w:pPr>
        <w:rPr>
          <w:rFonts w:ascii="Calibri" w:hAnsi="Calibri" w:cs="Arial"/>
          <w:sz w:val="22"/>
          <w:szCs w:val="22"/>
        </w:rPr>
      </w:pPr>
    </w:p>
    <w:tbl>
      <w:tblPr>
        <w:tblW w:w="0" w:type="auto"/>
        <w:tblInd w:w="378" w:type="dxa"/>
        <w:tblLook w:val="00BF"/>
      </w:tblPr>
      <w:tblGrid>
        <w:gridCol w:w="2610"/>
        <w:gridCol w:w="5850"/>
      </w:tblGrid>
      <w:tr w:rsidR="002C5B60" w:rsidRPr="00724669">
        <w:tc>
          <w:tcPr>
            <w:tcW w:w="2610" w:type="dxa"/>
          </w:tcPr>
          <w:p w:rsidR="002C5B60" w:rsidRPr="00724669" w:rsidRDefault="002C5B60">
            <w:pPr>
              <w:rPr>
                <w:rFonts w:ascii="Calibri" w:hAnsi="Calibri" w:cs="Arial"/>
                <w:b/>
                <w:sz w:val="22"/>
                <w:szCs w:val="22"/>
              </w:rPr>
            </w:pPr>
            <w:r w:rsidRPr="00724669">
              <w:rPr>
                <w:rFonts w:ascii="Calibri" w:hAnsi="Calibri" w:cs="Arial"/>
                <w:b/>
                <w:sz w:val="22"/>
                <w:szCs w:val="22"/>
              </w:rPr>
              <w:t>Present:</w:t>
            </w:r>
          </w:p>
        </w:tc>
        <w:tc>
          <w:tcPr>
            <w:tcW w:w="5850" w:type="dxa"/>
          </w:tcPr>
          <w:p w:rsidR="002C5B60" w:rsidRPr="00724669" w:rsidRDefault="002C5B60">
            <w:pPr>
              <w:rPr>
                <w:rFonts w:ascii="Calibri" w:hAnsi="Calibri" w:cs="Arial"/>
                <w:sz w:val="22"/>
                <w:szCs w:val="22"/>
              </w:rPr>
            </w:pPr>
          </w:p>
        </w:tc>
      </w:tr>
      <w:tr w:rsidR="002C5B60" w:rsidRPr="00724669">
        <w:tc>
          <w:tcPr>
            <w:tcW w:w="2610" w:type="dxa"/>
          </w:tcPr>
          <w:p w:rsidR="002C5B60" w:rsidRPr="00724669" w:rsidRDefault="002C5B60">
            <w:pPr>
              <w:rPr>
                <w:rFonts w:ascii="Calibri" w:hAnsi="Calibri" w:cs="Arial"/>
                <w:sz w:val="22"/>
                <w:szCs w:val="22"/>
              </w:rPr>
            </w:pPr>
            <w:r w:rsidRPr="00724669">
              <w:rPr>
                <w:rFonts w:ascii="Calibri" w:hAnsi="Calibri" w:cs="Arial"/>
                <w:sz w:val="22"/>
                <w:szCs w:val="22"/>
              </w:rPr>
              <w:t>Andrea Kenyon</w:t>
            </w:r>
          </w:p>
        </w:tc>
        <w:tc>
          <w:tcPr>
            <w:tcW w:w="5850" w:type="dxa"/>
          </w:tcPr>
          <w:p w:rsidR="002C5B60" w:rsidRPr="00724669" w:rsidRDefault="002C5B60">
            <w:pPr>
              <w:rPr>
                <w:rFonts w:ascii="Calibri" w:hAnsi="Calibri" w:cs="Arial"/>
                <w:sz w:val="22"/>
                <w:szCs w:val="22"/>
              </w:rPr>
            </w:pPr>
            <w:r w:rsidRPr="00724669">
              <w:rPr>
                <w:rFonts w:ascii="Calibri" w:hAnsi="Calibri" w:cs="Arial"/>
                <w:sz w:val="22"/>
                <w:szCs w:val="22"/>
              </w:rPr>
              <w:t>Chair 2010-2011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Gary Kaplan</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Chair-Elect/Program Chair, 2010-2011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Stephanie Ferretti</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Government Relations Chair, 2010-2012</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Linda Katz</w:t>
            </w:r>
          </w:p>
        </w:tc>
        <w:tc>
          <w:tcPr>
            <w:tcW w:w="5850" w:type="dxa"/>
          </w:tcPr>
          <w:p w:rsidR="002C5B60" w:rsidRPr="00724669" w:rsidRDefault="002C5B60" w:rsidP="002C5B60">
            <w:pPr>
              <w:rPr>
                <w:rFonts w:ascii="Calibri" w:hAnsi="Calibri" w:cs="Arial"/>
                <w:sz w:val="22"/>
                <w:szCs w:val="22"/>
                <w:highlight w:val="yellow"/>
              </w:rPr>
            </w:pPr>
            <w:r w:rsidRPr="00724669">
              <w:rPr>
                <w:rFonts w:ascii="Calibri" w:hAnsi="Calibri" w:cs="Arial"/>
                <w:sz w:val="22"/>
                <w:szCs w:val="22"/>
              </w:rPr>
              <w:t>AHIP Liaison 2010-2012</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Mitzi Killeen</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Treasurer, 2010-2012</w:t>
            </w:r>
          </w:p>
        </w:tc>
      </w:tr>
      <w:tr w:rsidR="002C5B60" w:rsidRPr="00724669">
        <w:tc>
          <w:tcPr>
            <w:tcW w:w="2610" w:type="dxa"/>
          </w:tcPr>
          <w:p w:rsidR="002C5B60" w:rsidRPr="00724669" w:rsidRDefault="006F74AC" w:rsidP="002C5B60">
            <w:pPr>
              <w:rPr>
                <w:rFonts w:ascii="Calibri" w:hAnsi="Calibri" w:cs="Arial"/>
                <w:sz w:val="22"/>
                <w:szCs w:val="22"/>
              </w:rPr>
            </w:pPr>
            <w:r w:rsidRPr="00724669">
              <w:rPr>
                <w:rFonts w:ascii="Calibri" w:hAnsi="Calibri" w:cs="Arial"/>
                <w:sz w:val="22"/>
                <w:szCs w:val="22"/>
              </w:rPr>
              <w:t>Crystal Patone</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Webmaster, 2010-2011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Rachel Resnick</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Communications Committee Chair, 2009-2011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Anne Seymour</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Chapter Council Representative 2008-2011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Priscilla Stephenson</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Secretary 2010-2012</w:t>
            </w:r>
          </w:p>
        </w:tc>
      </w:tr>
      <w:tr w:rsidR="002C5B60" w:rsidRPr="00724669">
        <w:tc>
          <w:tcPr>
            <w:tcW w:w="2610" w:type="dxa"/>
          </w:tcPr>
          <w:p w:rsidR="002C5B60" w:rsidRPr="00724669" w:rsidRDefault="002C5B60" w:rsidP="002C5B60">
            <w:pPr>
              <w:rPr>
                <w:rFonts w:ascii="Calibri" w:hAnsi="Calibri" w:cs="Arial"/>
                <w:b/>
                <w:sz w:val="22"/>
                <w:szCs w:val="22"/>
              </w:rPr>
            </w:pPr>
          </w:p>
        </w:tc>
        <w:tc>
          <w:tcPr>
            <w:tcW w:w="5850" w:type="dxa"/>
          </w:tcPr>
          <w:p w:rsidR="002C5B60" w:rsidRPr="00724669" w:rsidRDefault="002C5B60" w:rsidP="002C5B60">
            <w:pPr>
              <w:rPr>
                <w:rFonts w:ascii="Calibri" w:hAnsi="Calibri" w:cs="Arial"/>
                <w:sz w:val="22"/>
                <w:szCs w:val="22"/>
              </w:rPr>
            </w:pPr>
          </w:p>
        </w:tc>
      </w:tr>
      <w:tr w:rsidR="002C5B60" w:rsidRPr="00724669">
        <w:tc>
          <w:tcPr>
            <w:tcW w:w="2610" w:type="dxa"/>
          </w:tcPr>
          <w:p w:rsidR="002C5B60" w:rsidRPr="00724669" w:rsidRDefault="002C5B60" w:rsidP="002C5B60">
            <w:pPr>
              <w:rPr>
                <w:rFonts w:ascii="Calibri" w:hAnsi="Calibri" w:cs="Arial"/>
                <w:b/>
                <w:sz w:val="22"/>
                <w:szCs w:val="22"/>
              </w:rPr>
            </w:pPr>
            <w:r w:rsidRPr="00724669">
              <w:rPr>
                <w:rFonts w:ascii="Calibri" w:hAnsi="Calibri" w:cs="Arial"/>
                <w:b/>
                <w:sz w:val="22"/>
                <w:szCs w:val="22"/>
              </w:rPr>
              <w:t>Not Present</w:t>
            </w:r>
          </w:p>
        </w:tc>
        <w:tc>
          <w:tcPr>
            <w:tcW w:w="5850" w:type="dxa"/>
          </w:tcPr>
          <w:p w:rsidR="002C5B60" w:rsidRPr="00724669" w:rsidRDefault="002C5B60" w:rsidP="002C5B60">
            <w:pPr>
              <w:rPr>
                <w:rFonts w:ascii="Calibri" w:hAnsi="Calibri" w:cs="Arial"/>
                <w:sz w:val="22"/>
                <w:szCs w:val="22"/>
              </w:rPr>
            </w:pP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Annie Brogan</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Archives Committee Chair 2010-2012</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Nancy Calabretta</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Chapter Council Alternate, 2008-2011</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Jeanette de Richemond</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Education &amp; Credentialing Committee Chair 2010-2012</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Lenore Hardy</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Bylaws Committee Chair, 2010-2012</w:t>
            </w:r>
          </w:p>
        </w:tc>
      </w:tr>
      <w:tr w:rsidR="002C5B60" w:rsidRPr="00724669">
        <w:tc>
          <w:tcPr>
            <w:tcW w:w="2610" w:type="dxa"/>
          </w:tcPr>
          <w:p w:rsidR="002C5B60" w:rsidRPr="00724669" w:rsidRDefault="002C5B60" w:rsidP="002C5B60">
            <w:pPr>
              <w:rPr>
                <w:rFonts w:ascii="Calibri" w:hAnsi="Calibri" w:cs="Arial"/>
                <w:sz w:val="22"/>
                <w:szCs w:val="22"/>
              </w:rPr>
            </w:pPr>
            <w:r w:rsidRPr="00724669">
              <w:rPr>
                <w:rFonts w:ascii="Calibri" w:hAnsi="Calibri" w:cs="Arial"/>
                <w:sz w:val="22"/>
                <w:szCs w:val="22"/>
              </w:rPr>
              <w:t>Lydia Witman</w:t>
            </w:r>
          </w:p>
        </w:tc>
        <w:tc>
          <w:tcPr>
            <w:tcW w:w="5850" w:type="dxa"/>
          </w:tcPr>
          <w:p w:rsidR="002C5B60" w:rsidRPr="00724669" w:rsidRDefault="002C5B60" w:rsidP="002C5B60">
            <w:pPr>
              <w:rPr>
                <w:rFonts w:ascii="Calibri" w:hAnsi="Calibri" w:cs="Arial"/>
                <w:sz w:val="22"/>
                <w:szCs w:val="22"/>
              </w:rPr>
            </w:pPr>
            <w:r w:rsidRPr="00724669">
              <w:rPr>
                <w:rFonts w:ascii="Calibri" w:hAnsi="Calibri" w:cs="Arial"/>
                <w:sz w:val="22"/>
                <w:szCs w:val="22"/>
              </w:rPr>
              <w:t>Membership Committee Chair, 2009-2011</w:t>
            </w:r>
          </w:p>
        </w:tc>
      </w:tr>
    </w:tbl>
    <w:p w:rsidR="002C5B60" w:rsidRPr="00724669" w:rsidRDefault="002C5B60">
      <w:pPr>
        <w:rPr>
          <w:rFonts w:ascii="Calibri" w:hAnsi="Calibri" w:cs="Arial"/>
          <w:sz w:val="22"/>
          <w:szCs w:val="22"/>
        </w:rPr>
      </w:pPr>
    </w:p>
    <w:p w:rsidR="002C5B60" w:rsidRPr="00724669" w:rsidRDefault="002C5B60" w:rsidP="002C5B60">
      <w:pPr>
        <w:numPr>
          <w:ilvl w:val="0"/>
          <w:numId w:val="3"/>
        </w:numPr>
        <w:tabs>
          <w:tab w:val="left" w:pos="360"/>
        </w:tabs>
        <w:ind w:hanging="1080"/>
        <w:rPr>
          <w:rFonts w:ascii="Calibri" w:hAnsi="Calibri" w:cs="Arial"/>
          <w:b/>
          <w:sz w:val="22"/>
          <w:szCs w:val="22"/>
        </w:rPr>
      </w:pPr>
      <w:r w:rsidRPr="00724669">
        <w:rPr>
          <w:rFonts w:ascii="Calibri" w:hAnsi="Calibri" w:cs="Arial"/>
          <w:b/>
          <w:sz w:val="22"/>
          <w:szCs w:val="22"/>
        </w:rPr>
        <w:t>Call to Order, Introductions</w:t>
      </w:r>
    </w:p>
    <w:p w:rsidR="002C5B60" w:rsidRPr="00724669" w:rsidRDefault="002C5B60" w:rsidP="002C5B60">
      <w:pPr>
        <w:rPr>
          <w:rFonts w:ascii="Calibri" w:hAnsi="Calibri" w:cs="Arial"/>
          <w:sz w:val="22"/>
          <w:szCs w:val="22"/>
        </w:rPr>
      </w:pPr>
      <w:r w:rsidRPr="00724669">
        <w:rPr>
          <w:rFonts w:ascii="Calibri" w:hAnsi="Calibri" w:cs="Arial"/>
          <w:sz w:val="22"/>
          <w:szCs w:val="22"/>
        </w:rPr>
        <w:t xml:space="preserve">The meeting was called to order 1:15 pm by Chair, Andrea Kenyon. </w:t>
      </w:r>
    </w:p>
    <w:p w:rsidR="002C5B60" w:rsidRPr="00724669" w:rsidRDefault="002C5B60" w:rsidP="002C5B60">
      <w:pPr>
        <w:rPr>
          <w:rFonts w:ascii="Calibri" w:hAnsi="Calibri" w:cs="Arial"/>
          <w:sz w:val="22"/>
          <w:szCs w:val="22"/>
        </w:rPr>
      </w:pPr>
    </w:p>
    <w:p w:rsidR="002C5B60" w:rsidRPr="00724669" w:rsidRDefault="002C5B60" w:rsidP="00664ECA">
      <w:pPr>
        <w:pStyle w:val="ListBullet"/>
        <w:numPr>
          <w:ilvl w:val="0"/>
          <w:numId w:val="3"/>
        </w:numPr>
        <w:tabs>
          <w:tab w:val="left" w:pos="360"/>
        </w:tabs>
        <w:ind w:left="0" w:firstLine="0"/>
        <w:rPr>
          <w:b/>
        </w:rPr>
      </w:pPr>
      <w:r w:rsidRPr="00724669">
        <w:rPr>
          <w:b/>
        </w:rPr>
        <w:t>Minutes, August 20 Transition Meeting</w:t>
      </w:r>
    </w:p>
    <w:p w:rsidR="007E375C" w:rsidRPr="00724669" w:rsidRDefault="002C5B60" w:rsidP="002C5B60">
      <w:pPr>
        <w:pStyle w:val="ListBullet"/>
        <w:numPr>
          <w:ilvl w:val="0"/>
          <w:numId w:val="0"/>
        </w:numPr>
      </w:pPr>
      <w:r w:rsidRPr="00724669">
        <w:t>Secretary Priscilla Stephenson presented the minutes of the August 20 transition meeting. Linda Katz moved to approve</w:t>
      </w:r>
      <w:r w:rsidR="006F74AC" w:rsidRPr="00724669">
        <w:t xml:space="preserve">; </w:t>
      </w:r>
      <w:r w:rsidRPr="00724669">
        <w:t>Rachel Resnick seconded the motion</w:t>
      </w:r>
      <w:r w:rsidR="006F74AC" w:rsidRPr="00724669">
        <w:t>.  The minutes will be posted on</w:t>
      </w:r>
      <w:r w:rsidRPr="00724669">
        <w:t xml:space="preserve"> the Chapter website. </w:t>
      </w:r>
    </w:p>
    <w:p w:rsidR="007E375C" w:rsidRPr="00724669" w:rsidRDefault="007E375C" w:rsidP="007E375C">
      <w:pPr>
        <w:rPr>
          <w:rFonts w:ascii="Calibri" w:hAnsi="Calibri" w:cs="Arial"/>
          <w:b/>
          <w:sz w:val="22"/>
          <w:szCs w:val="22"/>
        </w:rPr>
      </w:pPr>
    </w:p>
    <w:p w:rsidR="007E375C" w:rsidRPr="00724669" w:rsidRDefault="007E375C" w:rsidP="007E375C">
      <w:pPr>
        <w:numPr>
          <w:ilvl w:val="0"/>
          <w:numId w:val="3"/>
        </w:numPr>
        <w:ind w:left="360" w:hanging="360"/>
        <w:rPr>
          <w:rFonts w:ascii="Calibri" w:hAnsi="Calibri" w:cs="Arial"/>
          <w:b/>
          <w:sz w:val="22"/>
          <w:szCs w:val="22"/>
        </w:rPr>
      </w:pPr>
      <w:r w:rsidRPr="00724669">
        <w:rPr>
          <w:rFonts w:ascii="Calibri" w:hAnsi="Calibri" w:cs="Arial"/>
          <w:b/>
          <w:sz w:val="22"/>
          <w:szCs w:val="22"/>
        </w:rPr>
        <w:t>Treasurer’s Report</w:t>
      </w:r>
    </w:p>
    <w:p w:rsidR="007E375C" w:rsidRPr="00724669" w:rsidRDefault="007E375C" w:rsidP="007E375C">
      <w:pPr>
        <w:rPr>
          <w:rFonts w:ascii="Calibri" w:hAnsi="Calibri" w:cs="Arial"/>
          <w:sz w:val="22"/>
          <w:szCs w:val="22"/>
        </w:rPr>
      </w:pPr>
      <w:r w:rsidRPr="00724669">
        <w:rPr>
          <w:rFonts w:ascii="Calibri" w:hAnsi="Calibri" w:cs="Arial"/>
          <w:sz w:val="22"/>
          <w:szCs w:val="22"/>
        </w:rPr>
        <w:t>See attached report.</w:t>
      </w:r>
    </w:p>
    <w:p w:rsidR="007E375C" w:rsidRPr="00724669" w:rsidRDefault="007E375C" w:rsidP="007E375C">
      <w:pPr>
        <w:ind w:left="360"/>
        <w:rPr>
          <w:rFonts w:ascii="Calibri" w:hAnsi="Calibri" w:cs="Arial"/>
          <w:b/>
          <w:sz w:val="22"/>
          <w:szCs w:val="22"/>
        </w:rPr>
      </w:pPr>
    </w:p>
    <w:p w:rsidR="00271417" w:rsidRPr="00724669" w:rsidRDefault="007E375C" w:rsidP="00271417">
      <w:pPr>
        <w:rPr>
          <w:rFonts w:ascii="Calibri" w:hAnsi="Calibri" w:cs="Arial"/>
          <w:sz w:val="22"/>
          <w:szCs w:val="22"/>
        </w:rPr>
      </w:pPr>
      <w:r w:rsidRPr="00724669">
        <w:rPr>
          <w:rFonts w:ascii="Calibri" w:hAnsi="Calibri" w:cs="Arial"/>
          <w:sz w:val="22"/>
          <w:szCs w:val="22"/>
        </w:rPr>
        <w:t>Treasurer Mitzi Killeen reported a balance of $22,923.14 on August 18, 2010</w:t>
      </w:r>
      <w:r w:rsidR="00664ECA" w:rsidRPr="00724669">
        <w:rPr>
          <w:rFonts w:ascii="Calibri" w:hAnsi="Calibri" w:cs="Arial"/>
          <w:sz w:val="22"/>
          <w:szCs w:val="22"/>
        </w:rPr>
        <w:t>.</w:t>
      </w:r>
      <w:r w:rsidRPr="00724669">
        <w:rPr>
          <w:rFonts w:ascii="Calibri" w:hAnsi="Calibri" w:cs="Arial"/>
          <w:sz w:val="22"/>
          <w:szCs w:val="22"/>
        </w:rPr>
        <w:t xml:space="preserve"> </w:t>
      </w:r>
    </w:p>
    <w:p w:rsidR="002C5B60" w:rsidRPr="00724669" w:rsidRDefault="002C5B60" w:rsidP="00271417">
      <w:pPr>
        <w:rPr>
          <w:rFonts w:ascii="Calibri" w:hAnsi="Calibri" w:cs="Arial"/>
          <w:sz w:val="22"/>
          <w:szCs w:val="22"/>
        </w:rPr>
      </w:pPr>
    </w:p>
    <w:p w:rsidR="002C5B60" w:rsidRPr="00724669" w:rsidRDefault="002C5B60" w:rsidP="002C5B60">
      <w:pPr>
        <w:numPr>
          <w:ilvl w:val="0"/>
          <w:numId w:val="3"/>
        </w:numPr>
        <w:ind w:left="450" w:hanging="450"/>
        <w:rPr>
          <w:rFonts w:ascii="Calibri" w:hAnsi="Calibri" w:cs="Arial"/>
          <w:b/>
          <w:sz w:val="22"/>
          <w:szCs w:val="22"/>
        </w:rPr>
      </w:pPr>
      <w:r w:rsidRPr="00724669">
        <w:rPr>
          <w:rFonts w:ascii="Calibri" w:hAnsi="Calibri" w:cs="Arial"/>
          <w:b/>
          <w:sz w:val="22"/>
          <w:szCs w:val="22"/>
        </w:rPr>
        <w:t xml:space="preserve">Report from the Chair – </w:t>
      </w:r>
    </w:p>
    <w:p w:rsidR="002C5B60" w:rsidRPr="00724669" w:rsidRDefault="00271417" w:rsidP="002C5B60">
      <w:pPr>
        <w:rPr>
          <w:rFonts w:ascii="Calibri" w:hAnsi="Calibri" w:cs="Arial"/>
          <w:b/>
          <w:sz w:val="22"/>
          <w:szCs w:val="22"/>
        </w:rPr>
      </w:pPr>
      <w:r w:rsidRPr="00724669">
        <w:rPr>
          <w:rFonts w:ascii="Calibri" w:hAnsi="Calibri" w:cs="Arial"/>
          <w:b/>
          <w:sz w:val="22"/>
          <w:szCs w:val="22"/>
        </w:rPr>
        <w:t xml:space="preserve">A. </w:t>
      </w:r>
      <w:r w:rsidR="002C5B60" w:rsidRPr="00724669">
        <w:rPr>
          <w:rFonts w:ascii="Calibri" w:hAnsi="Calibri" w:cs="Arial"/>
          <w:b/>
          <w:sz w:val="22"/>
          <w:szCs w:val="22"/>
        </w:rPr>
        <w:t>Board changes</w:t>
      </w:r>
    </w:p>
    <w:p w:rsidR="002C5B60" w:rsidRPr="00724669" w:rsidRDefault="002C5B60" w:rsidP="002C5B60">
      <w:pPr>
        <w:rPr>
          <w:rFonts w:ascii="Calibri" w:hAnsi="Calibri" w:cs="Arial"/>
          <w:sz w:val="22"/>
          <w:szCs w:val="22"/>
        </w:rPr>
      </w:pPr>
      <w:r w:rsidRPr="00724669">
        <w:rPr>
          <w:rFonts w:ascii="Calibri" w:hAnsi="Calibri" w:cs="Arial"/>
          <w:sz w:val="22"/>
          <w:szCs w:val="22"/>
        </w:rPr>
        <w:t xml:space="preserve">Chair Andrea Kenyon announced that two Board members have resigned due to changes in their employment: Cynthia McKellan has resigned as Nominations Chair, and Christina Daley has resigned as Development Chair. The Board expressed its thanks and appreciation for the work of both members.  Andrea has a list of potential candidates for the Nominations position and will confirm </w:t>
      </w:r>
      <w:r w:rsidR="003C4A63">
        <w:rPr>
          <w:rFonts w:ascii="Calibri" w:hAnsi="Calibri" w:cs="Arial"/>
          <w:sz w:val="22"/>
          <w:szCs w:val="22"/>
        </w:rPr>
        <w:t>her selection shortly. Barbara C</w:t>
      </w:r>
      <w:r w:rsidRPr="00724669">
        <w:rPr>
          <w:rFonts w:ascii="Calibri" w:hAnsi="Calibri" w:cs="Arial"/>
          <w:sz w:val="22"/>
          <w:szCs w:val="22"/>
        </w:rPr>
        <w:t>avanaugh has agreed to be chair of the Development Committee. In another announcement, Andrea said she is leaving her position at the College of Physicians of Philadelphia in January but will remain active in the Chapter.</w:t>
      </w:r>
    </w:p>
    <w:p w:rsidR="002C5B60" w:rsidRPr="00724669" w:rsidRDefault="002C5B60" w:rsidP="002C5B60">
      <w:pPr>
        <w:rPr>
          <w:rFonts w:ascii="Calibri" w:hAnsi="Calibri" w:cs="Arial"/>
          <w:sz w:val="22"/>
          <w:szCs w:val="22"/>
        </w:rPr>
      </w:pPr>
    </w:p>
    <w:p w:rsidR="003A3010" w:rsidRPr="00724669" w:rsidRDefault="00271417" w:rsidP="002C5B60">
      <w:pPr>
        <w:pStyle w:val="ListBullet"/>
        <w:numPr>
          <w:ilvl w:val="0"/>
          <w:numId w:val="0"/>
        </w:numPr>
        <w:ind w:left="360" w:hanging="360"/>
        <w:rPr>
          <w:rFonts w:cs="Arial"/>
          <w:b/>
        </w:rPr>
      </w:pPr>
      <w:r w:rsidRPr="00724669">
        <w:rPr>
          <w:rFonts w:cs="Arial"/>
          <w:b/>
        </w:rPr>
        <w:t xml:space="preserve">B. </w:t>
      </w:r>
      <w:r w:rsidR="002C5B60" w:rsidRPr="00724669">
        <w:rPr>
          <w:rFonts w:cs="Arial"/>
          <w:b/>
        </w:rPr>
        <w:t xml:space="preserve">Program Goals, Membership Recruitment </w:t>
      </w:r>
    </w:p>
    <w:p w:rsidR="002C5B60" w:rsidRPr="00724669" w:rsidRDefault="003A3010" w:rsidP="002C5B60">
      <w:pPr>
        <w:pStyle w:val="ListBullet"/>
        <w:numPr>
          <w:ilvl w:val="0"/>
          <w:numId w:val="0"/>
        </w:numPr>
        <w:ind w:left="360" w:hanging="360"/>
      </w:pPr>
      <w:r w:rsidRPr="00724669">
        <w:rPr>
          <w:rFonts w:cs="Arial"/>
        </w:rPr>
        <w:t>See attached report.</w:t>
      </w:r>
    </w:p>
    <w:p w:rsidR="003A3010" w:rsidRPr="00724669" w:rsidRDefault="003A3010" w:rsidP="002C5B60">
      <w:pPr>
        <w:pStyle w:val="ListBullet"/>
        <w:numPr>
          <w:ilvl w:val="0"/>
          <w:numId w:val="0"/>
        </w:numPr>
      </w:pPr>
    </w:p>
    <w:p w:rsidR="003A3010" w:rsidRPr="00724669" w:rsidRDefault="003A3010" w:rsidP="002C5B60">
      <w:pPr>
        <w:pStyle w:val="ListBullet"/>
        <w:numPr>
          <w:ilvl w:val="0"/>
          <w:numId w:val="0"/>
        </w:numPr>
      </w:pPr>
      <w:r w:rsidRPr="00724669">
        <w:t xml:space="preserve">Andrea presented </w:t>
      </w:r>
      <w:r w:rsidR="002C5B60" w:rsidRPr="00724669">
        <w:t xml:space="preserve">her annual goals for the coming year and asked for comments on several items, particularly regarding suggestions to increase membership and programming ideas. The Board discussed suggestions to provide more opportunities for members from outside the Philadelphia metropolitan area to be involved in Chapter activities. </w:t>
      </w:r>
    </w:p>
    <w:p w:rsidR="003A3010" w:rsidRPr="00724669" w:rsidRDefault="003A3010" w:rsidP="002C5B60">
      <w:pPr>
        <w:pStyle w:val="ListBullet"/>
        <w:numPr>
          <w:ilvl w:val="0"/>
          <w:numId w:val="0"/>
        </w:numPr>
      </w:pPr>
    </w:p>
    <w:p w:rsidR="002C5B60" w:rsidRPr="00724669" w:rsidRDefault="002C5B60" w:rsidP="00271417">
      <w:pPr>
        <w:pStyle w:val="ListBullet"/>
        <w:numPr>
          <w:ilvl w:val="0"/>
          <w:numId w:val="0"/>
        </w:numPr>
      </w:pPr>
      <w:r w:rsidRPr="00724669">
        <w:t xml:space="preserve">Crystal </w:t>
      </w:r>
      <w:r w:rsidR="006F74AC" w:rsidRPr="00724669">
        <w:t>Patone</w:t>
      </w:r>
      <w:r w:rsidR="00271417" w:rsidRPr="00724669">
        <w:t xml:space="preserve"> reminded B</w:t>
      </w:r>
      <w:r w:rsidRPr="00724669">
        <w:t xml:space="preserve">oard members </w:t>
      </w:r>
      <w:r w:rsidR="00271417" w:rsidRPr="00724669">
        <w:t xml:space="preserve">of the </w:t>
      </w:r>
      <w:r w:rsidRPr="00724669">
        <w:t xml:space="preserve">need to update their pages of the </w:t>
      </w:r>
      <w:r w:rsidR="00271417" w:rsidRPr="00724669">
        <w:t>‘</w:t>
      </w:r>
      <w:r w:rsidRPr="00724669">
        <w:t>Policy and Procedure Manual</w:t>
      </w:r>
      <w:r w:rsidR="006F74AC" w:rsidRPr="00724669">
        <w:t>.</w:t>
      </w:r>
      <w:r w:rsidR="00271417" w:rsidRPr="00724669">
        <w:t>’</w:t>
      </w:r>
      <w:r w:rsidR="006F74AC" w:rsidRPr="00724669">
        <w:t xml:space="preserve"> Andrea will work with Crystal</w:t>
      </w:r>
      <w:r w:rsidRPr="00724669">
        <w:t xml:space="preserve"> to compare the PDF and wiki versions of the Manual to be sure there is one comprehens</w:t>
      </w:r>
      <w:r w:rsidR="006F74AC" w:rsidRPr="00724669">
        <w:t>ive and complete version</w:t>
      </w:r>
      <w:r w:rsidRPr="00724669">
        <w:t xml:space="preserve">. In </w:t>
      </w:r>
      <w:r w:rsidR="006F74AC" w:rsidRPr="00724669">
        <w:t>the meantime, Board members should update the wiki manual</w:t>
      </w:r>
      <w:r w:rsidRPr="00724669">
        <w:t xml:space="preserve"> to be sure the procedures reported on </w:t>
      </w:r>
      <w:proofErr w:type="spellStart"/>
      <w:r w:rsidRPr="00724669">
        <w:t>the</w:t>
      </w:r>
      <w:r w:rsidR="006F74AC" w:rsidRPr="00724669">
        <w:t>re</w:t>
      </w:r>
      <w:proofErr w:type="spellEnd"/>
      <w:r w:rsidR="006F74AC" w:rsidRPr="00724669">
        <w:t xml:space="preserve"> </w:t>
      </w:r>
      <w:r w:rsidRPr="00724669">
        <w:t xml:space="preserve">reflect current practice. Crystal reminded members that the wiki is accessible from </w:t>
      </w:r>
      <w:hyperlink r:id="rId7" w:history="1">
        <w:r w:rsidR="008865B9" w:rsidRPr="00724669">
          <w:rPr>
            <w:rStyle w:val="Hyperlink"/>
            <w:b/>
          </w:rPr>
          <w:t>www.mlaphil.org/wp</w:t>
        </w:r>
      </w:hyperlink>
      <w:r w:rsidR="008865B9" w:rsidRPr="00724669">
        <w:t xml:space="preserve"> using members’ </w:t>
      </w:r>
      <w:r w:rsidRPr="00724669">
        <w:t>MLA-Phil usern</w:t>
      </w:r>
      <w:r w:rsidR="008865B9" w:rsidRPr="00724669">
        <w:t xml:space="preserve">ames and passwords </w:t>
      </w:r>
      <w:r w:rsidRPr="00724669">
        <w:t xml:space="preserve">to </w:t>
      </w:r>
      <w:r w:rsidR="008865B9" w:rsidRPr="00724669">
        <w:t xml:space="preserve">access </w:t>
      </w:r>
      <w:r w:rsidRPr="00724669">
        <w:t>the wiki</w:t>
      </w:r>
    </w:p>
    <w:p w:rsidR="002C5B60" w:rsidRPr="00724669" w:rsidRDefault="002C5B60" w:rsidP="002C5B60">
      <w:pPr>
        <w:numPr>
          <w:ilvl w:val="0"/>
          <w:numId w:val="3"/>
        </w:numPr>
        <w:ind w:left="360" w:hanging="360"/>
        <w:rPr>
          <w:rFonts w:ascii="Calibri" w:hAnsi="Calibri" w:cs="Arial"/>
          <w:b/>
          <w:sz w:val="22"/>
          <w:szCs w:val="22"/>
        </w:rPr>
      </w:pPr>
      <w:r w:rsidRPr="00724669">
        <w:rPr>
          <w:rFonts w:ascii="Calibri" w:hAnsi="Calibri" w:cs="Arial"/>
          <w:b/>
          <w:sz w:val="22"/>
          <w:szCs w:val="22"/>
        </w:rPr>
        <w:t>Committee Reports</w:t>
      </w:r>
    </w:p>
    <w:p w:rsidR="002C5B60" w:rsidRPr="00724669" w:rsidRDefault="002C5B60">
      <w:pPr>
        <w:rPr>
          <w:rFonts w:ascii="Calibri" w:hAnsi="Calibri" w:cs="Arial"/>
          <w:sz w:val="22"/>
          <w:szCs w:val="22"/>
        </w:rPr>
      </w:pPr>
    </w:p>
    <w:p w:rsidR="00590753" w:rsidRPr="00724669" w:rsidRDefault="00FD22DB">
      <w:pPr>
        <w:rPr>
          <w:rFonts w:ascii="Calibri" w:hAnsi="Calibri" w:cs="Arial"/>
          <w:b/>
          <w:sz w:val="22"/>
          <w:szCs w:val="22"/>
        </w:rPr>
      </w:pPr>
      <w:r w:rsidRPr="00724669">
        <w:rPr>
          <w:rFonts w:ascii="Calibri" w:hAnsi="Calibri" w:cs="Arial"/>
          <w:b/>
          <w:sz w:val="22"/>
          <w:szCs w:val="22"/>
        </w:rPr>
        <w:t xml:space="preserve">A. </w:t>
      </w:r>
      <w:r w:rsidR="002C5B60" w:rsidRPr="00724669">
        <w:rPr>
          <w:rFonts w:ascii="Calibri" w:hAnsi="Calibri" w:cs="Arial"/>
          <w:b/>
          <w:sz w:val="22"/>
          <w:szCs w:val="22"/>
        </w:rPr>
        <w:t>AHIP Liaison to the MLA Credentialing Committee</w:t>
      </w:r>
    </w:p>
    <w:p w:rsidR="00590753" w:rsidRPr="00724669" w:rsidRDefault="00590753">
      <w:pPr>
        <w:rPr>
          <w:rFonts w:ascii="Calibri" w:hAnsi="Calibri" w:cs="Arial"/>
          <w:sz w:val="22"/>
          <w:szCs w:val="22"/>
        </w:rPr>
      </w:pPr>
      <w:r w:rsidRPr="00724669">
        <w:rPr>
          <w:rFonts w:ascii="Calibri" w:hAnsi="Calibri" w:cs="Arial"/>
          <w:sz w:val="22"/>
          <w:szCs w:val="22"/>
        </w:rPr>
        <w:t>See attached report.</w:t>
      </w:r>
    </w:p>
    <w:p w:rsidR="002C5B60" w:rsidRPr="00724669" w:rsidRDefault="002C5B60">
      <w:pPr>
        <w:rPr>
          <w:rFonts w:ascii="Calibri" w:hAnsi="Calibri" w:cs="Arial"/>
          <w:b/>
          <w:sz w:val="22"/>
          <w:szCs w:val="22"/>
        </w:rPr>
      </w:pPr>
    </w:p>
    <w:p w:rsidR="002C5B60" w:rsidRPr="00724669" w:rsidRDefault="005609F7">
      <w:pPr>
        <w:rPr>
          <w:rFonts w:ascii="Calibri" w:hAnsi="Calibri" w:cs="Arial"/>
          <w:sz w:val="22"/>
          <w:szCs w:val="22"/>
        </w:rPr>
      </w:pPr>
      <w:r w:rsidRPr="00724669">
        <w:rPr>
          <w:rFonts w:ascii="Calibri" w:hAnsi="Calibri" w:cs="Arial"/>
          <w:sz w:val="22"/>
          <w:szCs w:val="22"/>
        </w:rPr>
        <w:t>Linda Katz noted that MLA‘s</w:t>
      </w:r>
      <w:r w:rsidR="002C5B60" w:rsidRPr="00724669">
        <w:rPr>
          <w:rFonts w:ascii="Calibri" w:hAnsi="Calibri" w:cs="Arial"/>
          <w:sz w:val="22"/>
          <w:szCs w:val="22"/>
        </w:rPr>
        <w:t xml:space="preserve"> new management system is expected to make AHIP applications and records management smoother and less onerous. The Board </w:t>
      </w:r>
      <w:r w:rsidR="00281BD1" w:rsidRPr="00724669">
        <w:rPr>
          <w:rFonts w:ascii="Calibri" w:hAnsi="Calibri" w:cs="Arial"/>
          <w:sz w:val="22"/>
          <w:szCs w:val="22"/>
        </w:rPr>
        <w:t>approved her recommendation</w:t>
      </w:r>
      <w:r w:rsidR="002C5B60" w:rsidRPr="00724669">
        <w:rPr>
          <w:rFonts w:ascii="Calibri" w:hAnsi="Calibri" w:cs="Arial"/>
          <w:sz w:val="22"/>
          <w:szCs w:val="22"/>
        </w:rPr>
        <w:t xml:space="preserve"> that AHIP members </w:t>
      </w:r>
      <w:proofErr w:type="gramStart"/>
      <w:r w:rsidR="002C5B60" w:rsidRPr="00724669">
        <w:rPr>
          <w:rFonts w:ascii="Calibri" w:hAnsi="Calibri" w:cs="Arial"/>
          <w:sz w:val="22"/>
          <w:szCs w:val="22"/>
        </w:rPr>
        <w:t>be</w:t>
      </w:r>
      <w:proofErr w:type="gramEnd"/>
      <w:r w:rsidR="002C5B60" w:rsidRPr="00724669">
        <w:rPr>
          <w:rFonts w:ascii="Calibri" w:hAnsi="Calibri" w:cs="Arial"/>
          <w:sz w:val="22"/>
          <w:szCs w:val="22"/>
        </w:rPr>
        <w:t xml:space="preserve"> recogniz</w:t>
      </w:r>
      <w:r w:rsidR="00590753" w:rsidRPr="00724669">
        <w:rPr>
          <w:rFonts w:ascii="Calibri" w:hAnsi="Calibri" w:cs="Arial"/>
          <w:sz w:val="22"/>
          <w:szCs w:val="22"/>
        </w:rPr>
        <w:t xml:space="preserve">ed for their achievements at our </w:t>
      </w:r>
      <w:r w:rsidR="002C5B60" w:rsidRPr="00724669">
        <w:rPr>
          <w:rFonts w:ascii="Calibri" w:hAnsi="Calibri" w:cs="Arial"/>
          <w:sz w:val="22"/>
          <w:szCs w:val="22"/>
        </w:rPr>
        <w:t>annual meeting</w:t>
      </w:r>
      <w:r w:rsidRPr="00724669">
        <w:rPr>
          <w:rFonts w:ascii="Calibri" w:hAnsi="Calibri" w:cs="Arial"/>
          <w:sz w:val="22"/>
          <w:szCs w:val="22"/>
        </w:rPr>
        <w:t xml:space="preserve"> </w:t>
      </w:r>
      <w:r w:rsidR="00590753" w:rsidRPr="00724669">
        <w:rPr>
          <w:rFonts w:ascii="Calibri" w:hAnsi="Calibri" w:cs="Arial"/>
          <w:sz w:val="22"/>
          <w:szCs w:val="22"/>
        </w:rPr>
        <w:t xml:space="preserve">of the Chapter, </w:t>
      </w:r>
      <w:r w:rsidRPr="00724669">
        <w:rPr>
          <w:rFonts w:ascii="Calibri" w:hAnsi="Calibri" w:cs="Arial"/>
          <w:sz w:val="22"/>
          <w:szCs w:val="22"/>
        </w:rPr>
        <w:t xml:space="preserve">and that </w:t>
      </w:r>
      <w:r w:rsidR="00590753" w:rsidRPr="00724669">
        <w:rPr>
          <w:rFonts w:ascii="Calibri" w:hAnsi="Calibri" w:cs="Arial"/>
          <w:sz w:val="22"/>
          <w:szCs w:val="22"/>
        </w:rPr>
        <w:t xml:space="preserve">Chapter members with AHIP status be identified that way in any mentions of their names in our newsletter. </w:t>
      </w:r>
      <w:r w:rsidRPr="00724669">
        <w:rPr>
          <w:rFonts w:ascii="Calibri" w:hAnsi="Calibri" w:cs="Arial"/>
          <w:sz w:val="22"/>
          <w:szCs w:val="22"/>
        </w:rPr>
        <w:t>Rachel Resnick noted that AHIP members are recognized in</w:t>
      </w:r>
      <w:r w:rsidR="002C5B60" w:rsidRPr="00724669">
        <w:rPr>
          <w:rFonts w:ascii="Calibri" w:hAnsi="Calibri" w:cs="Arial"/>
          <w:sz w:val="22"/>
          <w:szCs w:val="22"/>
        </w:rPr>
        <w:t xml:space="preserve"> a listing in each summer issue of </w:t>
      </w:r>
      <w:r w:rsidR="002C5B60" w:rsidRPr="00724669">
        <w:rPr>
          <w:rFonts w:ascii="Calibri" w:hAnsi="Calibri" w:cs="Arial"/>
          <w:i/>
          <w:sz w:val="22"/>
          <w:szCs w:val="22"/>
        </w:rPr>
        <w:t>The Chronicle</w:t>
      </w:r>
      <w:r w:rsidR="002C5B60" w:rsidRPr="00724669">
        <w:rPr>
          <w:rFonts w:ascii="Calibri" w:hAnsi="Calibri" w:cs="Arial"/>
          <w:sz w:val="22"/>
          <w:szCs w:val="22"/>
        </w:rPr>
        <w:t>.</w:t>
      </w:r>
    </w:p>
    <w:p w:rsidR="002C5B60" w:rsidRPr="00724669" w:rsidRDefault="002C5B60">
      <w:pPr>
        <w:rPr>
          <w:rFonts w:ascii="Calibri" w:hAnsi="Calibri" w:cs="Arial"/>
          <w:sz w:val="22"/>
          <w:szCs w:val="22"/>
        </w:rPr>
      </w:pPr>
    </w:p>
    <w:p w:rsidR="002C5B60" w:rsidRPr="00724669" w:rsidRDefault="00FD22DB">
      <w:pPr>
        <w:rPr>
          <w:rFonts w:ascii="Calibri" w:hAnsi="Calibri" w:cs="Arial"/>
          <w:b/>
          <w:sz w:val="22"/>
          <w:szCs w:val="22"/>
        </w:rPr>
      </w:pPr>
      <w:r w:rsidRPr="00724669">
        <w:rPr>
          <w:rFonts w:ascii="Calibri" w:hAnsi="Calibri" w:cs="Arial"/>
          <w:b/>
          <w:sz w:val="22"/>
          <w:szCs w:val="22"/>
        </w:rPr>
        <w:t xml:space="preserve">B. </w:t>
      </w:r>
      <w:r w:rsidR="002C5B60" w:rsidRPr="00724669">
        <w:rPr>
          <w:rFonts w:ascii="Calibri" w:hAnsi="Calibri" w:cs="Arial"/>
          <w:b/>
          <w:sz w:val="22"/>
          <w:szCs w:val="22"/>
        </w:rPr>
        <w:t>Archives Committee</w:t>
      </w:r>
    </w:p>
    <w:p w:rsidR="00281BD1" w:rsidRPr="00724669" w:rsidRDefault="00281BD1" w:rsidP="00281BD1">
      <w:pPr>
        <w:ind w:firstLine="720"/>
        <w:rPr>
          <w:rFonts w:ascii="Calibri" w:hAnsi="Calibri" w:cs="Arial"/>
          <w:sz w:val="22"/>
          <w:szCs w:val="22"/>
        </w:rPr>
      </w:pPr>
      <w:r w:rsidRPr="00724669">
        <w:rPr>
          <w:rFonts w:ascii="Calibri" w:hAnsi="Calibri" w:cs="Arial"/>
          <w:sz w:val="22"/>
          <w:szCs w:val="22"/>
        </w:rPr>
        <w:t>No report.</w:t>
      </w:r>
    </w:p>
    <w:p w:rsidR="002C5B60" w:rsidRPr="00724669" w:rsidRDefault="002C5B60">
      <w:pPr>
        <w:rPr>
          <w:rFonts w:ascii="Calibri" w:hAnsi="Calibri" w:cs="Arial"/>
          <w:sz w:val="22"/>
          <w:szCs w:val="22"/>
        </w:rPr>
      </w:pPr>
    </w:p>
    <w:p w:rsidR="002C5B60" w:rsidRPr="00724669" w:rsidRDefault="00FD22DB">
      <w:pPr>
        <w:rPr>
          <w:rFonts w:ascii="Calibri" w:hAnsi="Calibri" w:cs="Arial"/>
          <w:b/>
          <w:sz w:val="22"/>
          <w:szCs w:val="22"/>
        </w:rPr>
      </w:pPr>
      <w:r w:rsidRPr="00724669">
        <w:rPr>
          <w:rFonts w:ascii="Calibri" w:hAnsi="Calibri" w:cs="Arial"/>
          <w:b/>
          <w:sz w:val="22"/>
          <w:szCs w:val="22"/>
        </w:rPr>
        <w:t xml:space="preserve">C. </w:t>
      </w:r>
      <w:r w:rsidR="002C5B60" w:rsidRPr="00724669">
        <w:rPr>
          <w:rFonts w:ascii="Calibri" w:hAnsi="Calibri" w:cs="Arial"/>
          <w:b/>
          <w:sz w:val="22"/>
          <w:szCs w:val="22"/>
        </w:rPr>
        <w:t>Bylaws Committee</w:t>
      </w:r>
    </w:p>
    <w:p w:rsidR="00281BD1" w:rsidRPr="00724669" w:rsidRDefault="005609F7" w:rsidP="005609F7">
      <w:pPr>
        <w:ind w:firstLine="720"/>
        <w:rPr>
          <w:rFonts w:ascii="Calibri" w:hAnsi="Calibri" w:cs="Arial"/>
          <w:sz w:val="22"/>
          <w:szCs w:val="22"/>
        </w:rPr>
      </w:pPr>
      <w:r w:rsidRPr="00724669">
        <w:rPr>
          <w:rFonts w:ascii="Calibri" w:hAnsi="Calibri" w:cs="Arial"/>
          <w:sz w:val="22"/>
          <w:szCs w:val="22"/>
        </w:rPr>
        <w:t>No report.</w:t>
      </w:r>
    </w:p>
    <w:p w:rsidR="002C5B60" w:rsidRPr="00724669" w:rsidRDefault="002C5B60">
      <w:pPr>
        <w:rPr>
          <w:rFonts w:ascii="Calibri" w:hAnsi="Calibri" w:cs="Arial"/>
          <w:sz w:val="22"/>
          <w:szCs w:val="22"/>
        </w:rPr>
      </w:pPr>
    </w:p>
    <w:p w:rsidR="002C5B60" w:rsidRPr="00724669" w:rsidRDefault="002C5B60" w:rsidP="002C5B60">
      <w:pPr>
        <w:ind w:left="540"/>
        <w:rPr>
          <w:rFonts w:ascii="Calibri" w:hAnsi="Calibri" w:cs="Arial"/>
          <w:b/>
          <w:sz w:val="22"/>
          <w:szCs w:val="22"/>
        </w:rPr>
      </w:pPr>
      <w:r w:rsidRPr="00724669">
        <w:rPr>
          <w:rFonts w:ascii="Calibri" w:hAnsi="Calibri" w:cs="Arial"/>
          <w:b/>
          <w:sz w:val="22"/>
          <w:szCs w:val="22"/>
        </w:rPr>
        <w:t>Action Item</w:t>
      </w:r>
    </w:p>
    <w:p w:rsidR="002C5B60" w:rsidRPr="00724669" w:rsidRDefault="002C5B60" w:rsidP="002C5B60">
      <w:pPr>
        <w:ind w:left="540"/>
        <w:rPr>
          <w:rFonts w:ascii="Calibri" w:hAnsi="Calibri" w:cs="Arial"/>
          <w:sz w:val="22"/>
          <w:szCs w:val="22"/>
        </w:rPr>
      </w:pPr>
      <w:r w:rsidRPr="00724669">
        <w:rPr>
          <w:rFonts w:ascii="Calibri" w:hAnsi="Calibri" w:cs="Arial"/>
          <w:sz w:val="22"/>
          <w:szCs w:val="22"/>
        </w:rPr>
        <w:t xml:space="preserve">Andrea Kenyon will advise Committee Chair Lenore Hardy of the need to develop a </w:t>
      </w:r>
      <w:r w:rsidR="005609F7" w:rsidRPr="00724669">
        <w:rPr>
          <w:rFonts w:ascii="Calibri" w:hAnsi="Calibri" w:cs="Arial"/>
          <w:sz w:val="22"/>
          <w:szCs w:val="22"/>
        </w:rPr>
        <w:t>proposal to change the Bylaws</w:t>
      </w:r>
      <w:r w:rsidRPr="00724669">
        <w:rPr>
          <w:rFonts w:ascii="Calibri" w:hAnsi="Calibri" w:cs="Arial"/>
          <w:sz w:val="22"/>
          <w:szCs w:val="22"/>
        </w:rPr>
        <w:t xml:space="preserve"> to allow email ballots. </w:t>
      </w:r>
    </w:p>
    <w:p w:rsidR="002C5B60" w:rsidRPr="00724669" w:rsidRDefault="002C5B60">
      <w:pPr>
        <w:rPr>
          <w:rFonts w:ascii="Calibri" w:hAnsi="Calibri" w:cs="Arial"/>
          <w:sz w:val="22"/>
          <w:szCs w:val="22"/>
        </w:rPr>
      </w:pPr>
    </w:p>
    <w:p w:rsidR="00590753" w:rsidRPr="00724669" w:rsidRDefault="00FD22DB" w:rsidP="002C5B60">
      <w:pPr>
        <w:rPr>
          <w:rFonts w:ascii="Calibri" w:hAnsi="Calibri" w:cs="Arial"/>
          <w:sz w:val="22"/>
          <w:szCs w:val="22"/>
        </w:rPr>
      </w:pPr>
      <w:r w:rsidRPr="00724669">
        <w:rPr>
          <w:rFonts w:ascii="Calibri" w:hAnsi="Calibri" w:cs="Arial"/>
          <w:b/>
          <w:sz w:val="22"/>
          <w:szCs w:val="22"/>
        </w:rPr>
        <w:t xml:space="preserve">D. </w:t>
      </w:r>
      <w:r w:rsidR="002C5B60" w:rsidRPr="00724669">
        <w:rPr>
          <w:rFonts w:ascii="Calibri" w:hAnsi="Calibri" w:cs="Arial"/>
          <w:b/>
          <w:sz w:val="22"/>
          <w:szCs w:val="22"/>
        </w:rPr>
        <w:t>Chapter Council</w:t>
      </w:r>
      <w:r w:rsidR="002C5B60" w:rsidRPr="00724669">
        <w:rPr>
          <w:rFonts w:ascii="Calibri" w:hAnsi="Calibri" w:cs="Arial"/>
          <w:sz w:val="22"/>
          <w:szCs w:val="22"/>
        </w:rPr>
        <w:t xml:space="preserve"> </w:t>
      </w:r>
    </w:p>
    <w:p w:rsidR="00590753" w:rsidRPr="00724669" w:rsidRDefault="00590753" w:rsidP="002C5B60">
      <w:pPr>
        <w:rPr>
          <w:rFonts w:ascii="Calibri" w:hAnsi="Calibri" w:cs="Arial"/>
          <w:sz w:val="22"/>
          <w:szCs w:val="22"/>
        </w:rPr>
      </w:pPr>
      <w:r w:rsidRPr="00724669">
        <w:rPr>
          <w:rFonts w:ascii="Calibri" w:hAnsi="Calibri" w:cs="Arial"/>
          <w:sz w:val="22"/>
          <w:szCs w:val="22"/>
        </w:rPr>
        <w:t>See attached report.</w:t>
      </w:r>
    </w:p>
    <w:p w:rsidR="00590753" w:rsidRPr="00724669" w:rsidRDefault="00590753" w:rsidP="00590753">
      <w:pPr>
        <w:rPr>
          <w:rFonts w:ascii="Calibri" w:hAnsi="Calibri" w:cs="Arial"/>
          <w:b/>
          <w:sz w:val="22"/>
          <w:szCs w:val="22"/>
        </w:rPr>
      </w:pPr>
    </w:p>
    <w:p w:rsidR="00590753" w:rsidRPr="00724669" w:rsidRDefault="00590753" w:rsidP="00590753">
      <w:pPr>
        <w:pStyle w:val="ListBullet"/>
        <w:numPr>
          <w:ilvl w:val="0"/>
          <w:numId w:val="0"/>
        </w:numPr>
        <w:tabs>
          <w:tab w:val="left" w:pos="450"/>
        </w:tabs>
      </w:pPr>
      <w:r w:rsidRPr="00724669">
        <w:t xml:space="preserve">Chapter Council Representative Anne Seymour reported that the MAR-LI Leadership Institute held in </w:t>
      </w:r>
      <w:r w:rsidR="00C26C3A">
        <w:t xml:space="preserve">Valhalla </w:t>
      </w:r>
      <w:r w:rsidRPr="00724669">
        <w:t xml:space="preserve">July 28-29 was a success. Three local members attended the session. She suggested we might want to use this workshop facilitator, Anna Marie </w:t>
      </w:r>
      <w:proofErr w:type="spellStart"/>
      <w:r w:rsidRPr="00724669">
        <w:t>Valerio</w:t>
      </w:r>
      <w:proofErr w:type="spellEnd"/>
      <w:r w:rsidRPr="00724669">
        <w:t xml:space="preserve">, for a future program. </w:t>
      </w:r>
    </w:p>
    <w:p w:rsidR="00590753" w:rsidRPr="00724669" w:rsidRDefault="00590753" w:rsidP="00590753">
      <w:pPr>
        <w:pStyle w:val="ListBullet"/>
        <w:numPr>
          <w:ilvl w:val="0"/>
          <w:numId w:val="0"/>
        </w:numPr>
        <w:tabs>
          <w:tab w:val="left" w:pos="450"/>
        </w:tabs>
      </w:pPr>
    </w:p>
    <w:p w:rsidR="00590753" w:rsidRPr="00724669" w:rsidRDefault="00590753" w:rsidP="00590753">
      <w:pPr>
        <w:pStyle w:val="ListBullet"/>
        <w:numPr>
          <w:ilvl w:val="0"/>
          <w:numId w:val="0"/>
        </w:numPr>
        <w:tabs>
          <w:tab w:val="left" w:pos="450"/>
        </w:tabs>
      </w:pPr>
      <w:r w:rsidRPr="00724669">
        <w:t xml:space="preserve">Thomson sponsored that program and has agreed to also sponsor the second day of the planned Advocacy Institute to be held in February in Philadelphia. This is planned to be a smaller program, with a maximum of 35 participants allowed.  The first day of the program will be a larger event, sponsored by Elsevier, with a potential registration of 100. </w:t>
      </w:r>
    </w:p>
    <w:p w:rsidR="00590753" w:rsidRPr="00724669" w:rsidRDefault="00590753" w:rsidP="00590753">
      <w:pPr>
        <w:pStyle w:val="ListBullet"/>
        <w:numPr>
          <w:ilvl w:val="0"/>
          <w:numId w:val="0"/>
        </w:numPr>
        <w:tabs>
          <w:tab w:val="left" w:pos="450"/>
        </w:tabs>
      </w:pPr>
    </w:p>
    <w:p w:rsidR="00590753" w:rsidRPr="00724669" w:rsidRDefault="00590753" w:rsidP="00590753">
      <w:pPr>
        <w:pStyle w:val="ListBullet"/>
        <w:numPr>
          <w:ilvl w:val="0"/>
          <w:numId w:val="0"/>
        </w:numPr>
        <w:tabs>
          <w:tab w:val="left" w:pos="450"/>
        </w:tabs>
      </w:pPr>
      <w:r w:rsidRPr="00724669">
        <w:t xml:space="preserve">Anne reminded members that the Chapter is sponsoring a Bioinformatics workshop here November 5. Registration was filled within 1 hour of the program’s announcement on the Chapter listserv. </w:t>
      </w:r>
    </w:p>
    <w:p w:rsidR="00590753" w:rsidRPr="00724669" w:rsidRDefault="00590753" w:rsidP="00590753">
      <w:pPr>
        <w:pStyle w:val="ListBullet"/>
        <w:numPr>
          <w:ilvl w:val="0"/>
          <w:numId w:val="0"/>
        </w:numPr>
        <w:tabs>
          <w:tab w:val="left" w:pos="450"/>
        </w:tabs>
      </w:pPr>
      <w:r w:rsidRPr="00724669">
        <w:t>A second Bioinformatics workshop will be held in Buffalo in the spring.</w:t>
      </w:r>
    </w:p>
    <w:p w:rsidR="00590753" w:rsidRPr="00724669" w:rsidRDefault="00590753" w:rsidP="00590753">
      <w:pPr>
        <w:rPr>
          <w:rFonts w:ascii="Calibri" w:hAnsi="Calibri" w:cs="Arial"/>
          <w:sz w:val="22"/>
          <w:szCs w:val="22"/>
        </w:rPr>
      </w:pPr>
      <w:r w:rsidRPr="00724669">
        <w:rPr>
          <w:rFonts w:ascii="Calibri" w:hAnsi="Calibri" w:cs="Arial"/>
          <w:sz w:val="22"/>
          <w:szCs w:val="22"/>
        </w:rPr>
        <w:t xml:space="preserve">Anne reported on progress regarding the proposed Quad Chapter Joint Meeting to be held in Baltimore in October 2012. The planning committee has been researching hotel options. All will be within walking distance of area restaurants. </w:t>
      </w:r>
    </w:p>
    <w:p w:rsidR="00590753" w:rsidRPr="00724669" w:rsidRDefault="00590753" w:rsidP="00590753">
      <w:pPr>
        <w:rPr>
          <w:rFonts w:ascii="Calibri" w:hAnsi="Calibri" w:cs="Arial"/>
          <w:sz w:val="22"/>
          <w:szCs w:val="22"/>
        </w:rPr>
      </w:pPr>
    </w:p>
    <w:p w:rsidR="00590753" w:rsidRPr="00724669" w:rsidRDefault="00590753" w:rsidP="00590753">
      <w:pPr>
        <w:ind w:left="720"/>
        <w:rPr>
          <w:rFonts w:ascii="Calibri" w:hAnsi="Calibri" w:cs="Arial"/>
          <w:sz w:val="22"/>
          <w:szCs w:val="22"/>
        </w:rPr>
      </w:pPr>
      <w:r w:rsidRPr="00724669">
        <w:rPr>
          <w:rFonts w:ascii="Calibri" w:hAnsi="Calibri" w:cs="Arial"/>
          <w:b/>
          <w:sz w:val="22"/>
          <w:szCs w:val="22"/>
        </w:rPr>
        <w:t>Action item:</w:t>
      </w:r>
      <w:r w:rsidRPr="00724669">
        <w:rPr>
          <w:rFonts w:ascii="Calibri" w:hAnsi="Calibri" w:cs="Arial"/>
          <w:sz w:val="22"/>
          <w:szCs w:val="22"/>
        </w:rPr>
        <w:t xml:space="preserve"> Anne will work with Andrea to identify a local representative to serve as the Chapter’s liaison to the planning committee for this meeting.</w:t>
      </w:r>
    </w:p>
    <w:p w:rsidR="002C5B60" w:rsidRPr="00724669" w:rsidRDefault="002C5B60">
      <w:pPr>
        <w:rPr>
          <w:rFonts w:ascii="Calibri" w:hAnsi="Calibri" w:cs="Arial"/>
          <w:sz w:val="22"/>
          <w:szCs w:val="22"/>
        </w:rPr>
      </w:pPr>
    </w:p>
    <w:p w:rsidR="002C5B60" w:rsidRPr="00724669" w:rsidRDefault="00413B1F">
      <w:pPr>
        <w:rPr>
          <w:rFonts w:ascii="Calibri" w:hAnsi="Calibri" w:cs="Arial"/>
          <w:sz w:val="22"/>
          <w:szCs w:val="22"/>
        </w:rPr>
      </w:pPr>
      <w:r w:rsidRPr="00724669">
        <w:rPr>
          <w:rFonts w:ascii="Calibri" w:hAnsi="Calibri" w:cs="Arial"/>
          <w:b/>
          <w:sz w:val="22"/>
          <w:szCs w:val="22"/>
        </w:rPr>
        <w:t xml:space="preserve">E. </w:t>
      </w:r>
      <w:r w:rsidR="002C5B60" w:rsidRPr="00724669">
        <w:rPr>
          <w:rFonts w:ascii="Calibri" w:hAnsi="Calibri" w:cs="Arial"/>
          <w:b/>
          <w:sz w:val="22"/>
          <w:szCs w:val="22"/>
        </w:rPr>
        <w:t>Communications Committee</w:t>
      </w:r>
    </w:p>
    <w:p w:rsidR="00FF42C0" w:rsidRPr="00724669" w:rsidRDefault="00FF42C0" w:rsidP="002C5B60">
      <w:pPr>
        <w:rPr>
          <w:rFonts w:ascii="Calibri" w:hAnsi="Calibri" w:cs="Arial"/>
          <w:sz w:val="22"/>
          <w:szCs w:val="22"/>
        </w:rPr>
      </w:pPr>
      <w:r w:rsidRPr="00724669">
        <w:rPr>
          <w:rFonts w:ascii="Calibri" w:hAnsi="Calibri" w:cs="Arial"/>
          <w:sz w:val="22"/>
          <w:szCs w:val="22"/>
        </w:rPr>
        <w:t>See attached report.</w:t>
      </w:r>
    </w:p>
    <w:p w:rsidR="00FF42C0" w:rsidRPr="00724669" w:rsidRDefault="00FF42C0" w:rsidP="002C5B60">
      <w:pPr>
        <w:rPr>
          <w:rFonts w:ascii="Calibri" w:hAnsi="Calibri" w:cs="Arial"/>
          <w:sz w:val="22"/>
          <w:szCs w:val="22"/>
        </w:rPr>
      </w:pPr>
    </w:p>
    <w:p w:rsidR="002C5B60" w:rsidRPr="00724669" w:rsidRDefault="00FF42C0" w:rsidP="00FF42C0">
      <w:pPr>
        <w:rPr>
          <w:rFonts w:ascii="Calibri" w:hAnsi="Calibri" w:cs="Arial"/>
          <w:sz w:val="22"/>
          <w:szCs w:val="22"/>
        </w:rPr>
      </w:pPr>
      <w:r w:rsidRPr="00724669">
        <w:rPr>
          <w:rFonts w:ascii="Calibri" w:hAnsi="Calibri" w:cs="Arial"/>
          <w:sz w:val="22"/>
          <w:szCs w:val="22"/>
        </w:rPr>
        <w:t>Rachel Resnick, Chair, reported that t</w:t>
      </w:r>
      <w:r w:rsidR="002C5B60" w:rsidRPr="00724669">
        <w:rPr>
          <w:rFonts w:ascii="Calibri" w:hAnsi="Calibri" w:cs="Arial"/>
          <w:sz w:val="22"/>
          <w:szCs w:val="22"/>
        </w:rPr>
        <w:t xml:space="preserve">he Chapter now has 31 Facebook friends. </w:t>
      </w:r>
      <w:r w:rsidRPr="00724669">
        <w:rPr>
          <w:rFonts w:ascii="Calibri" w:hAnsi="Calibri" w:cs="Arial"/>
          <w:sz w:val="22"/>
          <w:szCs w:val="22"/>
        </w:rPr>
        <w:t xml:space="preserve">She suggested we </w:t>
      </w:r>
      <w:r w:rsidR="002C5B60" w:rsidRPr="00724669">
        <w:rPr>
          <w:rFonts w:ascii="Calibri" w:hAnsi="Calibri" w:cs="Arial"/>
          <w:sz w:val="22"/>
          <w:szCs w:val="22"/>
        </w:rPr>
        <w:t xml:space="preserve">should publicize this link to other chapters and to MLA leadership.  Webmaster Crystal </w:t>
      </w:r>
      <w:r w:rsidR="006F74AC" w:rsidRPr="00724669">
        <w:rPr>
          <w:rFonts w:ascii="Calibri" w:hAnsi="Calibri" w:cs="Arial"/>
          <w:sz w:val="22"/>
          <w:szCs w:val="22"/>
        </w:rPr>
        <w:t>Patone</w:t>
      </w:r>
      <w:r w:rsidR="002C5B60" w:rsidRPr="00724669">
        <w:rPr>
          <w:rFonts w:ascii="Calibri" w:hAnsi="Calibri" w:cs="Arial"/>
          <w:sz w:val="22"/>
          <w:szCs w:val="22"/>
        </w:rPr>
        <w:t xml:space="preserve"> has set up network blogs so that blog messages are posted on Facebook.</w:t>
      </w:r>
      <w:r w:rsidRPr="00724669">
        <w:rPr>
          <w:rFonts w:ascii="Calibri" w:hAnsi="Calibri" w:cs="Arial"/>
          <w:sz w:val="22"/>
          <w:szCs w:val="22"/>
        </w:rPr>
        <w:t xml:space="preserve"> E-mail list manager Kevin Block sent the MLAPHIL-l subscriber list to Lydia Witman for their project so that she can recruit new members from that list of subscribers.</w:t>
      </w:r>
    </w:p>
    <w:p w:rsidR="002C5B60" w:rsidRPr="00724669" w:rsidRDefault="002C5B60">
      <w:pPr>
        <w:rPr>
          <w:rFonts w:ascii="Calibri" w:hAnsi="Calibri" w:cs="Arial"/>
          <w:sz w:val="22"/>
          <w:szCs w:val="22"/>
        </w:rPr>
      </w:pPr>
    </w:p>
    <w:p w:rsidR="002C5B60" w:rsidRPr="00724669" w:rsidRDefault="002C5B60">
      <w:pPr>
        <w:rPr>
          <w:rFonts w:ascii="Calibri" w:hAnsi="Calibri" w:cs="Arial"/>
          <w:sz w:val="22"/>
          <w:szCs w:val="22"/>
        </w:rPr>
      </w:pPr>
      <w:r w:rsidRPr="00724669">
        <w:rPr>
          <w:rFonts w:ascii="Calibri" w:hAnsi="Calibri" w:cs="Arial"/>
          <w:sz w:val="22"/>
          <w:szCs w:val="22"/>
        </w:rPr>
        <w:t>Rachel asked</w:t>
      </w:r>
      <w:r w:rsidR="00C61FAB" w:rsidRPr="00724669">
        <w:rPr>
          <w:rFonts w:ascii="Calibri" w:hAnsi="Calibri" w:cs="Arial"/>
          <w:sz w:val="22"/>
          <w:szCs w:val="22"/>
        </w:rPr>
        <w:t xml:space="preserve"> the Board to consider whether </w:t>
      </w:r>
      <w:r w:rsidR="00C61FAB" w:rsidRPr="00724669">
        <w:rPr>
          <w:rFonts w:ascii="Calibri" w:hAnsi="Calibri" w:cs="Arial"/>
          <w:i/>
          <w:sz w:val="22"/>
          <w:szCs w:val="22"/>
        </w:rPr>
        <w:t>T</w:t>
      </w:r>
      <w:r w:rsidRPr="00724669">
        <w:rPr>
          <w:rFonts w:ascii="Calibri" w:hAnsi="Calibri" w:cs="Arial"/>
          <w:i/>
          <w:sz w:val="22"/>
          <w:szCs w:val="22"/>
        </w:rPr>
        <w:t>he Chronicle</w:t>
      </w:r>
      <w:r w:rsidRPr="00724669">
        <w:rPr>
          <w:rFonts w:ascii="Calibri" w:hAnsi="Calibri" w:cs="Arial"/>
          <w:sz w:val="22"/>
          <w:szCs w:val="22"/>
        </w:rPr>
        <w:t xml:space="preserve"> should be continued as a web-based newsletter. She reminded members that a new Communications Chair needs to be selected </w:t>
      </w:r>
      <w:r w:rsidR="00FF42C0" w:rsidRPr="00724669">
        <w:rPr>
          <w:rFonts w:ascii="Calibri" w:hAnsi="Calibri" w:cs="Arial"/>
          <w:sz w:val="22"/>
          <w:szCs w:val="22"/>
        </w:rPr>
        <w:t xml:space="preserve">now </w:t>
      </w:r>
      <w:r w:rsidRPr="00724669">
        <w:rPr>
          <w:rFonts w:ascii="Calibri" w:hAnsi="Calibri" w:cs="Arial"/>
          <w:sz w:val="22"/>
          <w:szCs w:val="22"/>
        </w:rPr>
        <w:t xml:space="preserve">to allow training time before she leaves office. She is willing to continue with the </w:t>
      </w:r>
      <w:r w:rsidR="003C4A63">
        <w:rPr>
          <w:rFonts w:ascii="Calibri" w:hAnsi="Calibri" w:cs="Arial"/>
          <w:sz w:val="22"/>
          <w:szCs w:val="22"/>
        </w:rPr>
        <w:t>social networking</w:t>
      </w:r>
      <w:r w:rsidRPr="00724669">
        <w:rPr>
          <w:rFonts w:ascii="Calibri" w:hAnsi="Calibri" w:cs="Arial"/>
          <w:sz w:val="22"/>
          <w:szCs w:val="22"/>
        </w:rPr>
        <w:t xml:space="preserve"> work, </w:t>
      </w:r>
      <w:r w:rsidR="003C4A63">
        <w:rPr>
          <w:rFonts w:ascii="Calibri" w:hAnsi="Calibri" w:cs="Arial"/>
          <w:sz w:val="22"/>
          <w:szCs w:val="22"/>
        </w:rPr>
        <w:t>as a committee member</w:t>
      </w:r>
      <w:r w:rsidRPr="00724669">
        <w:rPr>
          <w:rFonts w:ascii="Calibri" w:hAnsi="Calibri" w:cs="Arial"/>
          <w:sz w:val="22"/>
          <w:szCs w:val="22"/>
        </w:rPr>
        <w:t>.</w:t>
      </w:r>
    </w:p>
    <w:p w:rsidR="002C5B60" w:rsidRDefault="002C5B60" w:rsidP="002C5B60">
      <w:pPr>
        <w:rPr>
          <w:rFonts w:ascii="Calibri" w:hAnsi="Calibri" w:cs="Arial"/>
          <w:sz w:val="22"/>
          <w:szCs w:val="22"/>
        </w:rPr>
      </w:pPr>
    </w:p>
    <w:p w:rsidR="002C5B60" w:rsidRPr="00724669" w:rsidRDefault="00C61FAB" w:rsidP="002C5B60">
      <w:pPr>
        <w:rPr>
          <w:rFonts w:ascii="Calibri" w:hAnsi="Calibri" w:cs="Arial"/>
          <w:sz w:val="22"/>
          <w:szCs w:val="22"/>
        </w:rPr>
      </w:pPr>
      <w:r w:rsidRPr="00724669">
        <w:rPr>
          <w:rFonts w:ascii="Calibri" w:hAnsi="Calibri" w:cs="Arial"/>
          <w:sz w:val="22"/>
          <w:szCs w:val="22"/>
        </w:rPr>
        <w:t>The</w:t>
      </w:r>
      <w:r w:rsidR="002C5B60" w:rsidRPr="00724669">
        <w:rPr>
          <w:rFonts w:ascii="Calibri" w:hAnsi="Calibri" w:cs="Arial"/>
          <w:sz w:val="22"/>
          <w:szCs w:val="22"/>
        </w:rPr>
        <w:t xml:space="preserve"> </w:t>
      </w:r>
      <w:r w:rsidRPr="00724669">
        <w:rPr>
          <w:rFonts w:ascii="Calibri" w:hAnsi="Calibri" w:cs="Arial"/>
          <w:sz w:val="22"/>
          <w:szCs w:val="22"/>
        </w:rPr>
        <w:t xml:space="preserve">deadline for the next issue of </w:t>
      </w:r>
      <w:r w:rsidRPr="00724669">
        <w:rPr>
          <w:rFonts w:ascii="Calibri" w:hAnsi="Calibri" w:cs="Arial"/>
          <w:i/>
          <w:sz w:val="22"/>
          <w:szCs w:val="22"/>
        </w:rPr>
        <w:t>T</w:t>
      </w:r>
      <w:r w:rsidR="002C5B60" w:rsidRPr="00724669">
        <w:rPr>
          <w:rFonts w:ascii="Calibri" w:hAnsi="Calibri" w:cs="Arial"/>
          <w:i/>
          <w:sz w:val="22"/>
          <w:szCs w:val="22"/>
        </w:rPr>
        <w:t>he Chronicle</w:t>
      </w:r>
      <w:r w:rsidR="002C5B60" w:rsidRPr="00724669">
        <w:rPr>
          <w:rFonts w:ascii="Calibri" w:hAnsi="Calibri" w:cs="Arial"/>
          <w:sz w:val="22"/>
          <w:szCs w:val="22"/>
        </w:rPr>
        <w:t xml:space="preserve"> is November 1.</w:t>
      </w:r>
    </w:p>
    <w:p w:rsidR="002C5B60" w:rsidRPr="00724669" w:rsidRDefault="002C5B60">
      <w:pPr>
        <w:rPr>
          <w:rFonts w:ascii="Calibri" w:hAnsi="Calibri" w:cs="Arial"/>
          <w:sz w:val="22"/>
          <w:szCs w:val="22"/>
        </w:rPr>
      </w:pPr>
    </w:p>
    <w:p w:rsidR="002C5B60" w:rsidRPr="00724669" w:rsidRDefault="002C5B60" w:rsidP="002C5B60">
      <w:pPr>
        <w:pStyle w:val="PlainText"/>
        <w:ind w:left="720"/>
        <w:rPr>
          <w:rFonts w:ascii="Calibri" w:hAnsi="Calibri" w:cs="Arial"/>
          <w:sz w:val="22"/>
          <w:szCs w:val="22"/>
        </w:rPr>
      </w:pPr>
      <w:r w:rsidRPr="00724669">
        <w:rPr>
          <w:rFonts w:ascii="Calibri" w:hAnsi="Calibri" w:cs="Arial"/>
          <w:b/>
          <w:sz w:val="22"/>
          <w:szCs w:val="22"/>
        </w:rPr>
        <w:t>Action Items</w:t>
      </w:r>
      <w:r w:rsidRPr="00724669">
        <w:rPr>
          <w:rFonts w:ascii="Calibri" w:hAnsi="Calibri" w:cs="Arial"/>
          <w:sz w:val="22"/>
          <w:szCs w:val="22"/>
        </w:rPr>
        <w:t>:</w:t>
      </w:r>
    </w:p>
    <w:p w:rsidR="002C5B60" w:rsidRPr="00724669" w:rsidRDefault="00FF42C0" w:rsidP="002C5B60">
      <w:pPr>
        <w:pStyle w:val="PlainText"/>
        <w:ind w:left="720"/>
        <w:rPr>
          <w:rFonts w:ascii="Calibri" w:hAnsi="Calibri" w:cs="Arial"/>
          <w:sz w:val="22"/>
          <w:szCs w:val="22"/>
        </w:rPr>
      </w:pPr>
      <w:r w:rsidRPr="00724669">
        <w:rPr>
          <w:rFonts w:ascii="Calibri" w:hAnsi="Calibri" w:cs="Arial"/>
          <w:sz w:val="22"/>
          <w:szCs w:val="22"/>
        </w:rPr>
        <w:t xml:space="preserve">Chair </w:t>
      </w:r>
      <w:r w:rsidR="002C5B60" w:rsidRPr="00724669">
        <w:rPr>
          <w:rFonts w:ascii="Calibri" w:hAnsi="Calibri" w:cs="Arial"/>
          <w:sz w:val="22"/>
          <w:szCs w:val="22"/>
        </w:rPr>
        <w:t xml:space="preserve">Andrea </w:t>
      </w:r>
      <w:r w:rsidRPr="00724669">
        <w:rPr>
          <w:rFonts w:ascii="Calibri" w:hAnsi="Calibri" w:cs="Arial"/>
          <w:sz w:val="22"/>
          <w:szCs w:val="22"/>
        </w:rPr>
        <w:t xml:space="preserve">Kenyon </w:t>
      </w:r>
      <w:r w:rsidR="002C5B60" w:rsidRPr="00724669">
        <w:rPr>
          <w:rFonts w:ascii="Calibri" w:hAnsi="Calibri" w:cs="Arial"/>
          <w:sz w:val="22"/>
          <w:szCs w:val="22"/>
        </w:rPr>
        <w:t>will ask Membership Ch</w:t>
      </w:r>
      <w:r w:rsidR="00C61FAB" w:rsidRPr="00724669">
        <w:rPr>
          <w:rFonts w:ascii="Calibri" w:hAnsi="Calibri" w:cs="Arial"/>
          <w:sz w:val="22"/>
          <w:szCs w:val="22"/>
        </w:rPr>
        <w:t>air Lydia Witman to compare the MLAPHIL-l registered user</w:t>
      </w:r>
      <w:r w:rsidR="002C5B60" w:rsidRPr="00724669">
        <w:rPr>
          <w:rFonts w:ascii="Calibri" w:hAnsi="Calibri" w:cs="Arial"/>
          <w:sz w:val="22"/>
          <w:szCs w:val="22"/>
        </w:rPr>
        <w:t xml:space="preserve"> list to our current membership list and then recruit those subscribers who are not members.</w:t>
      </w:r>
    </w:p>
    <w:p w:rsidR="002C5B60" w:rsidRPr="00724669" w:rsidRDefault="002C5B60" w:rsidP="002C5B60">
      <w:pPr>
        <w:ind w:firstLine="720"/>
        <w:rPr>
          <w:rFonts w:ascii="Calibri" w:hAnsi="Calibri" w:cs="Arial"/>
          <w:sz w:val="22"/>
          <w:szCs w:val="22"/>
        </w:rPr>
      </w:pPr>
    </w:p>
    <w:p w:rsidR="002C5B60" w:rsidRPr="00724669" w:rsidRDefault="002C5B60" w:rsidP="002C5B60">
      <w:pPr>
        <w:ind w:firstLine="720"/>
        <w:rPr>
          <w:rFonts w:ascii="Calibri" w:hAnsi="Calibri" w:cs="Arial"/>
          <w:sz w:val="22"/>
          <w:szCs w:val="22"/>
        </w:rPr>
      </w:pPr>
      <w:r w:rsidRPr="00724669">
        <w:rPr>
          <w:rFonts w:ascii="Calibri" w:hAnsi="Calibri" w:cs="Arial"/>
          <w:sz w:val="22"/>
          <w:szCs w:val="22"/>
        </w:rPr>
        <w:t>The Board will recruit again for a new Communications Chair.</w:t>
      </w:r>
    </w:p>
    <w:p w:rsidR="002C5B60" w:rsidRPr="00724669" w:rsidRDefault="002C5B60">
      <w:pPr>
        <w:rPr>
          <w:rFonts w:ascii="Calibri" w:hAnsi="Calibri" w:cs="Arial"/>
          <w:sz w:val="22"/>
          <w:szCs w:val="22"/>
        </w:rPr>
      </w:pPr>
    </w:p>
    <w:p w:rsidR="002C5B60" w:rsidRPr="00724669" w:rsidRDefault="00413B1F" w:rsidP="002C5B60">
      <w:pPr>
        <w:rPr>
          <w:rFonts w:ascii="Calibri" w:hAnsi="Calibri" w:cs="Arial"/>
          <w:b/>
          <w:sz w:val="22"/>
          <w:szCs w:val="22"/>
        </w:rPr>
      </w:pPr>
      <w:r w:rsidRPr="00724669">
        <w:rPr>
          <w:rFonts w:ascii="Calibri" w:hAnsi="Calibri" w:cs="Arial"/>
          <w:b/>
          <w:sz w:val="22"/>
          <w:szCs w:val="22"/>
        </w:rPr>
        <w:t xml:space="preserve">F. </w:t>
      </w:r>
      <w:r w:rsidR="002C5B60" w:rsidRPr="00724669">
        <w:rPr>
          <w:rFonts w:ascii="Calibri" w:hAnsi="Calibri" w:cs="Arial"/>
          <w:b/>
          <w:sz w:val="22"/>
          <w:szCs w:val="22"/>
        </w:rPr>
        <w:t>Continuing Education Committee</w:t>
      </w:r>
    </w:p>
    <w:p w:rsidR="00FF42C0" w:rsidRPr="00724669" w:rsidRDefault="00FF42C0" w:rsidP="00C61FAB">
      <w:pPr>
        <w:rPr>
          <w:rFonts w:ascii="Calibri" w:hAnsi="Calibri" w:cs="Arial"/>
          <w:sz w:val="22"/>
          <w:szCs w:val="22"/>
        </w:rPr>
      </w:pPr>
      <w:r w:rsidRPr="00724669">
        <w:rPr>
          <w:rFonts w:ascii="Calibri" w:hAnsi="Calibri" w:cs="Arial"/>
          <w:sz w:val="22"/>
          <w:szCs w:val="22"/>
        </w:rPr>
        <w:t xml:space="preserve">No report. </w:t>
      </w:r>
      <w:r w:rsidR="002C5B60" w:rsidRPr="00724669">
        <w:rPr>
          <w:rFonts w:ascii="Calibri" w:hAnsi="Calibri" w:cs="Arial"/>
          <w:sz w:val="22"/>
          <w:szCs w:val="22"/>
        </w:rPr>
        <w:t xml:space="preserve">Chair Jeanette de Richemond was unable to attend today’s meeting.  </w:t>
      </w:r>
    </w:p>
    <w:p w:rsidR="00C61FAB" w:rsidRPr="00724669" w:rsidRDefault="00C61FAB" w:rsidP="00C61FAB">
      <w:pPr>
        <w:rPr>
          <w:rFonts w:ascii="Calibri" w:hAnsi="Calibri" w:cs="Arial"/>
          <w:sz w:val="22"/>
          <w:szCs w:val="22"/>
        </w:rPr>
      </w:pPr>
    </w:p>
    <w:p w:rsidR="002C5B60" w:rsidRPr="00724669" w:rsidRDefault="002C5B60" w:rsidP="00C61FAB">
      <w:pPr>
        <w:rPr>
          <w:rFonts w:ascii="Calibri" w:hAnsi="Calibri" w:cs="Arial"/>
          <w:sz w:val="22"/>
          <w:szCs w:val="22"/>
        </w:rPr>
      </w:pPr>
      <w:r w:rsidRPr="00724669">
        <w:rPr>
          <w:rFonts w:ascii="Calibri" w:hAnsi="Calibri" w:cs="Arial"/>
          <w:sz w:val="22"/>
          <w:szCs w:val="22"/>
        </w:rPr>
        <w:t xml:space="preserve">Members discussed CE options and suggested that we might obtain </w:t>
      </w:r>
      <w:r w:rsidR="00C61FAB" w:rsidRPr="00724669">
        <w:rPr>
          <w:rFonts w:ascii="Calibri" w:hAnsi="Calibri" w:cs="Arial"/>
          <w:sz w:val="22"/>
          <w:szCs w:val="22"/>
        </w:rPr>
        <w:t>RML grants to support CE events</w:t>
      </w:r>
      <w:r w:rsidRPr="00724669">
        <w:rPr>
          <w:rFonts w:ascii="Calibri" w:hAnsi="Calibri" w:cs="Arial"/>
          <w:sz w:val="22"/>
          <w:szCs w:val="22"/>
        </w:rPr>
        <w:t xml:space="preserve">. Other suggestions included using MLA’s web conferencing software for chapter-wide training sessions, jointly sponsored workshops with other professional organizations (e.g., Pennsylvania Library Association, Special Libraries Association Philadelphia chapter), and regional journal clubs. </w:t>
      </w:r>
    </w:p>
    <w:p w:rsidR="00C61FAB" w:rsidRPr="00724669" w:rsidRDefault="00C61FAB" w:rsidP="00C61FAB">
      <w:pPr>
        <w:pStyle w:val="ListBullet"/>
        <w:numPr>
          <w:ilvl w:val="0"/>
          <w:numId w:val="0"/>
        </w:numPr>
        <w:ind w:left="360"/>
        <w:rPr>
          <w:b/>
        </w:rPr>
      </w:pPr>
    </w:p>
    <w:p w:rsidR="00C61FAB" w:rsidRPr="00724669" w:rsidRDefault="00C61FAB" w:rsidP="00FF42C0">
      <w:pPr>
        <w:pStyle w:val="ListBullet"/>
        <w:numPr>
          <w:ilvl w:val="0"/>
          <w:numId w:val="0"/>
        </w:numPr>
      </w:pPr>
      <w:r w:rsidRPr="00724669">
        <w:t xml:space="preserve">Board members discussed </w:t>
      </w:r>
      <w:r w:rsidR="00FF42C0" w:rsidRPr="00724669">
        <w:t>limiting</w:t>
      </w:r>
      <w:r w:rsidRPr="00724669">
        <w:t xml:space="preserve"> the role of the </w:t>
      </w:r>
      <w:r w:rsidR="002C5B60" w:rsidRPr="00724669">
        <w:t xml:space="preserve">Program chair </w:t>
      </w:r>
      <w:r w:rsidRPr="00724669">
        <w:t xml:space="preserve">to </w:t>
      </w:r>
      <w:r w:rsidR="00CB499A" w:rsidRPr="00724669">
        <w:t xml:space="preserve">program </w:t>
      </w:r>
      <w:r w:rsidRPr="00724669">
        <w:t>activities at</w:t>
      </w:r>
      <w:r w:rsidR="002C5B60" w:rsidRPr="00724669">
        <w:t xml:space="preserve"> </w:t>
      </w:r>
      <w:r w:rsidRPr="00724669">
        <w:t xml:space="preserve">the </w:t>
      </w:r>
      <w:r w:rsidR="002C5B60" w:rsidRPr="00724669">
        <w:t>annual meeting</w:t>
      </w:r>
      <w:r w:rsidR="00CB499A" w:rsidRPr="00724669">
        <w:t>. This would</w:t>
      </w:r>
      <w:r w:rsidRPr="00724669">
        <w:t xml:space="preserve"> better distribute the workload of both the CE and Program Committees</w:t>
      </w:r>
      <w:r w:rsidR="00CB499A" w:rsidRPr="00724669">
        <w:t xml:space="preserve"> and avoid duplication of effort</w:t>
      </w:r>
      <w:r w:rsidRPr="00724669">
        <w:t xml:space="preserve">. </w:t>
      </w:r>
      <w:r w:rsidR="00CB499A" w:rsidRPr="00724669">
        <w:t>It was also suggested</w:t>
      </w:r>
      <w:r w:rsidRPr="00724669">
        <w:t xml:space="preserve"> that the Chair of the CE Committee and the Program Committee </w:t>
      </w:r>
      <w:r w:rsidR="00CB499A" w:rsidRPr="00724669">
        <w:t>Chair should attend m</w:t>
      </w:r>
      <w:r w:rsidRPr="00724669">
        <w:t>eetings of both committees</w:t>
      </w:r>
      <w:r w:rsidR="00CB499A" w:rsidRPr="00724669">
        <w:t>,</w:t>
      </w:r>
      <w:r w:rsidRPr="00724669">
        <w:t xml:space="preserve"> so that both would be aware of planned activities.</w:t>
      </w:r>
    </w:p>
    <w:p w:rsidR="007B03E0" w:rsidRPr="00724669" w:rsidRDefault="007B03E0" w:rsidP="007B03E0">
      <w:pPr>
        <w:pStyle w:val="ListBullet"/>
        <w:numPr>
          <w:ilvl w:val="0"/>
          <w:numId w:val="0"/>
        </w:numPr>
        <w:ind w:left="360"/>
        <w:rPr>
          <w:b/>
        </w:rPr>
      </w:pPr>
    </w:p>
    <w:p w:rsidR="00C61FAB" w:rsidRPr="00724669" w:rsidRDefault="00C61FAB" w:rsidP="007B03E0">
      <w:pPr>
        <w:pStyle w:val="ListBullet"/>
        <w:numPr>
          <w:ilvl w:val="0"/>
          <w:numId w:val="0"/>
        </w:numPr>
        <w:ind w:left="360"/>
        <w:rPr>
          <w:b/>
        </w:rPr>
      </w:pPr>
      <w:r w:rsidRPr="00724669">
        <w:rPr>
          <w:b/>
        </w:rPr>
        <w:t xml:space="preserve">Action Item: </w:t>
      </w:r>
    </w:p>
    <w:p w:rsidR="002C5B60" w:rsidRPr="00724669" w:rsidRDefault="00C61FAB" w:rsidP="007B03E0">
      <w:pPr>
        <w:pStyle w:val="ListBullet"/>
        <w:numPr>
          <w:ilvl w:val="0"/>
          <w:numId w:val="0"/>
        </w:numPr>
        <w:ind w:left="360"/>
      </w:pPr>
      <w:r w:rsidRPr="00724669">
        <w:t xml:space="preserve">Gary Kaplan and Jeanette de Richmond will </w:t>
      </w:r>
      <w:r w:rsidR="007B03E0" w:rsidRPr="00724669">
        <w:t>establish procedures for formal collaboration between these two committees.</w:t>
      </w:r>
    </w:p>
    <w:p w:rsidR="00EC3D17" w:rsidRPr="00724669" w:rsidRDefault="00EC3D17">
      <w:pPr>
        <w:rPr>
          <w:rFonts w:ascii="Calibri" w:hAnsi="Calibri" w:cs="Arial"/>
          <w:b/>
          <w:sz w:val="22"/>
          <w:szCs w:val="22"/>
        </w:rPr>
      </w:pPr>
      <w:r w:rsidRPr="00724669">
        <w:rPr>
          <w:rFonts w:ascii="Calibri" w:hAnsi="Calibri" w:cs="Arial"/>
          <w:b/>
          <w:sz w:val="22"/>
          <w:szCs w:val="22"/>
        </w:rPr>
        <w:t>G. Development Committee</w:t>
      </w:r>
    </w:p>
    <w:p w:rsidR="00EC3D17" w:rsidRPr="00724669" w:rsidRDefault="00EC3D17">
      <w:pPr>
        <w:rPr>
          <w:rFonts w:ascii="Calibri" w:hAnsi="Calibri" w:cs="Arial"/>
          <w:b/>
          <w:sz w:val="22"/>
          <w:szCs w:val="22"/>
        </w:rPr>
      </w:pPr>
      <w:r w:rsidRPr="00724669">
        <w:rPr>
          <w:rFonts w:ascii="Calibri" w:hAnsi="Calibri" w:cs="Arial"/>
          <w:b/>
          <w:sz w:val="22"/>
          <w:szCs w:val="22"/>
        </w:rPr>
        <w:t>No report.</w:t>
      </w:r>
    </w:p>
    <w:p w:rsidR="00EC3D17" w:rsidRPr="00724669" w:rsidRDefault="00EC3D17">
      <w:pPr>
        <w:rPr>
          <w:rFonts w:ascii="Calibri" w:hAnsi="Calibri" w:cs="Arial"/>
          <w:b/>
          <w:sz w:val="22"/>
          <w:szCs w:val="22"/>
        </w:rPr>
      </w:pPr>
    </w:p>
    <w:p w:rsidR="002C5B60" w:rsidRPr="00724669" w:rsidRDefault="00EC3D17">
      <w:pPr>
        <w:rPr>
          <w:rFonts w:ascii="Calibri" w:hAnsi="Calibri" w:cs="Arial"/>
          <w:b/>
          <w:sz w:val="22"/>
          <w:szCs w:val="22"/>
        </w:rPr>
      </w:pPr>
      <w:r w:rsidRPr="00724669">
        <w:rPr>
          <w:rFonts w:ascii="Calibri" w:hAnsi="Calibri" w:cs="Arial"/>
          <w:b/>
          <w:sz w:val="22"/>
          <w:szCs w:val="22"/>
        </w:rPr>
        <w:t>H</w:t>
      </w:r>
      <w:r w:rsidR="00413B1F" w:rsidRPr="00724669">
        <w:rPr>
          <w:rFonts w:ascii="Calibri" w:hAnsi="Calibri" w:cs="Arial"/>
          <w:b/>
          <w:sz w:val="22"/>
          <w:szCs w:val="22"/>
        </w:rPr>
        <w:t xml:space="preserve">. </w:t>
      </w:r>
      <w:r w:rsidR="002C5B60" w:rsidRPr="00724669">
        <w:rPr>
          <w:rFonts w:ascii="Calibri" w:hAnsi="Calibri" w:cs="Arial"/>
          <w:b/>
          <w:sz w:val="22"/>
          <w:szCs w:val="22"/>
        </w:rPr>
        <w:t xml:space="preserve">Government Relations Committee </w:t>
      </w:r>
    </w:p>
    <w:p w:rsidR="002C5B60" w:rsidRPr="00724669" w:rsidRDefault="007B03E0">
      <w:pPr>
        <w:rPr>
          <w:rFonts w:ascii="Calibri" w:hAnsi="Calibri" w:cs="Arial"/>
          <w:sz w:val="22"/>
          <w:szCs w:val="22"/>
        </w:rPr>
      </w:pPr>
      <w:r w:rsidRPr="00724669">
        <w:rPr>
          <w:rFonts w:ascii="Calibri" w:hAnsi="Calibri" w:cs="Arial"/>
          <w:sz w:val="22"/>
          <w:szCs w:val="22"/>
        </w:rPr>
        <w:t xml:space="preserve">Chair Stephanie Ferretti reported </w:t>
      </w:r>
      <w:r w:rsidR="00CB499A" w:rsidRPr="00724669">
        <w:rPr>
          <w:rFonts w:ascii="Calibri" w:hAnsi="Calibri" w:cs="Arial"/>
          <w:sz w:val="22"/>
          <w:szCs w:val="22"/>
        </w:rPr>
        <w:t>that she has forwarded several news i</w:t>
      </w:r>
      <w:r w:rsidRPr="00724669">
        <w:rPr>
          <w:rFonts w:ascii="Calibri" w:hAnsi="Calibri" w:cs="Arial"/>
          <w:sz w:val="22"/>
          <w:szCs w:val="22"/>
        </w:rPr>
        <w:t>tems to the Chapter from MLA’s Government Relations Committee.</w:t>
      </w:r>
    </w:p>
    <w:p w:rsidR="00EC3D17" w:rsidRPr="00724669" w:rsidRDefault="00EC3D17">
      <w:pPr>
        <w:rPr>
          <w:rFonts w:ascii="Calibri" w:hAnsi="Calibri" w:cs="Arial"/>
          <w:sz w:val="22"/>
          <w:szCs w:val="22"/>
        </w:rPr>
      </w:pPr>
    </w:p>
    <w:p w:rsidR="00EC3D17" w:rsidRPr="00724669" w:rsidRDefault="00EC3D17">
      <w:pPr>
        <w:rPr>
          <w:rFonts w:ascii="Calibri" w:hAnsi="Calibri" w:cs="Arial"/>
          <w:b/>
          <w:sz w:val="22"/>
          <w:szCs w:val="22"/>
        </w:rPr>
      </w:pPr>
      <w:r w:rsidRPr="00724669">
        <w:rPr>
          <w:rFonts w:ascii="Calibri" w:hAnsi="Calibri" w:cs="Arial"/>
          <w:b/>
          <w:sz w:val="22"/>
          <w:szCs w:val="22"/>
        </w:rPr>
        <w:t>I. Membership Committee Report</w:t>
      </w:r>
    </w:p>
    <w:p w:rsidR="00EC3D17" w:rsidRPr="00724669" w:rsidRDefault="00EC3D17">
      <w:pPr>
        <w:rPr>
          <w:rFonts w:ascii="Calibri" w:hAnsi="Calibri" w:cs="Arial"/>
          <w:sz w:val="22"/>
          <w:szCs w:val="22"/>
        </w:rPr>
      </w:pPr>
      <w:r w:rsidRPr="00724669">
        <w:rPr>
          <w:rFonts w:ascii="Calibri" w:hAnsi="Calibri" w:cs="Arial"/>
          <w:sz w:val="22"/>
          <w:szCs w:val="22"/>
        </w:rPr>
        <w:t>No report.</w:t>
      </w:r>
    </w:p>
    <w:p w:rsidR="007B03E0" w:rsidRPr="00724669" w:rsidRDefault="007B03E0">
      <w:pPr>
        <w:rPr>
          <w:rFonts w:ascii="Calibri" w:hAnsi="Calibri" w:cs="Arial"/>
          <w:sz w:val="22"/>
          <w:szCs w:val="22"/>
        </w:rPr>
      </w:pPr>
    </w:p>
    <w:p w:rsidR="00EC3D17" w:rsidRPr="00724669" w:rsidRDefault="00EC3D17" w:rsidP="002C5B60">
      <w:pPr>
        <w:rPr>
          <w:rFonts w:ascii="Calibri" w:hAnsi="Calibri" w:cs="Arial"/>
          <w:b/>
          <w:sz w:val="22"/>
          <w:szCs w:val="22"/>
        </w:rPr>
      </w:pPr>
      <w:r w:rsidRPr="00724669">
        <w:rPr>
          <w:rFonts w:ascii="Calibri" w:hAnsi="Calibri" w:cs="Arial"/>
          <w:b/>
          <w:sz w:val="22"/>
          <w:szCs w:val="22"/>
        </w:rPr>
        <w:t>J. Nominating Committee</w:t>
      </w:r>
    </w:p>
    <w:p w:rsidR="00EC3D17" w:rsidRPr="00724669" w:rsidRDefault="00EC3D17" w:rsidP="002C5B60">
      <w:pPr>
        <w:rPr>
          <w:rFonts w:ascii="Calibri" w:hAnsi="Calibri" w:cs="Arial"/>
          <w:sz w:val="22"/>
          <w:szCs w:val="22"/>
        </w:rPr>
      </w:pPr>
      <w:r w:rsidRPr="00724669">
        <w:rPr>
          <w:rFonts w:ascii="Calibri" w:hAnsi="Calibri" w:cs="Arial"/>
          <w:sz w:val="22"/>
          <w:szCs w:val="22"/>
        </w:rPr>
        <w:t>No report.</w:t>
      </w:r>
    </w:p>
    <w:p w:rsidR="00EC3D17" w:rsidRPr="00724669" w:rsidRDefault="00EC3D17" w:rsidP="002C5B60">
      <w:pPr>
        <w:rPr>
          <w:rFonts w:ascii="Calibri" w:hAnsi="Calibri" w:cs="Arial"/>
          <w:b/>
          <w:sz w:val="22"/>
          <w:szCs w:val="22"/>
        </w:rPr>
      </w:pPr>
    </w:p>
    <w:p w:rsidR="002C5B60" w:rsidRPr="00724669" w:rsidRDefault="00EC3D17" w:rsidP="002C5B60">
      <w:pPr>
        <w:rPr>
          <w:rFonts w:ascii="Calibri" w:hAnsi="Calibri" w:cs="Arial"/>
          <w:b/>
          <w:sz w:val="22"/>
          <w:szCs w:val="22"/>
        </w:rPr>
      </w:pPr>
      <w:r w:rsidRPr="00724669">
        <w:rPr>
          <w:rFonts w:ascii="Calibri" w:hAnsi="Calibri" w:cs="Arial"/>
          <w:b/>
          <w:sz w:val="22"/>
          <w:szCs w:val="22"/>
        </w:rPr>
        <w:t>K</w:t>
      </w:r>
      <w:r w:rsidR="00413B1F" w:rsidRPr="00724669">
        <w:rPr>
          <w:rFonts w:ascii="Calibri" w:hAnsi="Calibri" w:cs="Arial"/>
          <w:b/>
          <w:sz w:val="22"/>
          <w:szCs w:val="22"/>
        </w:rPr>
        <w:t xml:space="preserve">. </w:t>
      </w:r>
      <w:r w:rsidR="002C5B60" w:rsidRPr="00724669">
        <w:rPr>
          <w:rFonts w:ascii="Calibri" w:hAnsi="Calibri" w:cs="Arial"/>
          <w:b/>
          <w:sz w:val="22"/>
          <w:szCs w:val="22"/>
        </w:rPr>
        <w:t>Program Committee</w:t>
      </w:r>
    </w:p>
    <w:p w:rsidR="00CB499A" w:rsidRPr="00724669" w:rsidRDefault="00CB499A">
      <w:pPr>
        <w:rPr>
          <w:rFonts w:ascii="Calibri" w:hAnsi="Calibri" w:cs="Arial"/>
          <w:sz w:val="22"/>
          <w:szCs w:val="22"/>
        </w:rPr>
      </w:pPr>
      <w:r w:rsidRPr="00724669">
        <w:rPr>
          <w:rFonts w:ascii="Calibri" w:hAnsi="Calibri" w:cs="Arial"/>
          <w:sz w:val="22"/>
          <w:szCs w:val="22"/>
        </w:rPr>
        <w:t>See attached report.</w:t>
      </w:r>
    </w:p>
    <w:p w:rsidR="00CB499A" w:rsidRPr="00724669" w:rsidRDefault="00CB499A">
      <w:pPr>
        <w:rPr>
          <w:rFonts w:ascii="Calibri" w:hAnsi="Calibri" w:cs="Arial"/>
          <w:sz w:val="22"/>
          <w:szCs w:val="22"/>
        </w:rPr>
      </w:pPr>
    </w:p>
    <w:p w:rsidR="002C5B60" w:rsidRPr="00724669" w:rsidRDefault="002C5B60">
      <w:pPr>
        <w:rPr>
          <w:rFonts w:ascii="Calibri" w:hAnsi="Calibri" w:cs="Arial"/>
          <w:sz w:val="22"/>
          <w:szCs w:val="22"/>
        </w:rPr>
      </w:pPr>
      <w:r w:rsidRPr="00724669">
        <w:rPr>
          <w:rFonts w:ascii="Calibri" w:hAnsi="Calibri" w:cs="Arial"/>
          <w:sz w:val="22"/>
          <w:szCs w:val="22"/>
        </w:rPr>
        <w:t>Chair-Elect and Prog</w:t>
      </w:r>
      <w:r w:rsidR="00CB499A" w:rsidRPr="00724669">
        <w:rPr>
          <w:rFonts w:ascii="Calibri" w:hAnsi="Calibri" w:cs="Arial"/>
          <w:sz w:val="22"/>
          <w:szCs w:val="22"/>
        </w:rPr>
        <w:t xml:space="preserve">ram Committee Chair Gary Kaplan presented a suggestion that the 2011 Annual Meeting be held at </w:t>
      </w:r>
      <w:r w:rsidR="00F9398B" w:rsidRPr="00724669">
        <w:rPr>
          <w:rFonts w:ascii="Calibri" w:hAnsi="Calibri" w:cs="Arial"/>
          <w:sz w:val="22"/>
          <w:szCs w:val="22"/>
        </w:rPr>
        <w:t>the Great</w:t>
      </w:r>
      <w:r w:rsidR="00CB499A" w:rsidRPr="00724669">
        <w:rPr>
          <w:rFonts w:ascii="Calibri" w:hAnsi="Calibri" w:cs="Arial"/>
          <w:sz w:val="22"/>
          <w:szCs w:val="22"/>
        </w:rPr>
        <w:t xml:space="preserve"> Court of Pennsylvania Hospital</w:t>
      </w:r>
      <w:r w:rsidR="00CE78D3" w:rsidRPr="00724669">
        <w:rPr>
          <w:rFonts w:ascii="Calibri" w:hAnsi="Calibri" w:cs="Arial"/>
          <w:sz w:val="22"/>
          <w:szCs w:val="22"/>
        </w:rPr>
        <w:t xml:space="preserve"> in April</w:t>
      </w:r>
      <w:r w:rsidR="00F9398B" w:rsidRPr="00724669">
        <w:rPr>
          <w:rFonts w:ascii="Calibri" w:hAnsi="Calibri" w:cs="Arial"/>
          <w:sz w:val="22"/>
          <w:szCs w:val="22"/>
        </w:rPr>
        <w:t>. He has several potential speakers</w:t>
      </w:r>
      <w:r w:rsidR="00FF42C0" w:rsidRPr="00724669">
        <w:rPr>
          <w:rFonts w:ascii="Calibri" w:hAnsi="Calibri" w:cs="Arial"/>
          <w:sz w:val="22"/>
          <w:szCs w:val="22"/>
        </w:rPr>
        <w:t xml:space="preserve"> and presented menu options. </w:t>
      </w:r>
      <w:r w:rsidR="00CE78D3" w:rsidRPr="00724669">
        <w:rPr>
          <w:rFonts w:ascii="Calibri" w:hAnsi="Calibri" w:cs="Arial"/>
          <w:sz w:val="22"/>
          <w:szCs w:val="22"/>
        </w:rPr>
        <w:t>The Board reviewed the tentative budget for the event.</w:t>
      </w:r>
    </w:p>
    <w:p w:rsidR="002C5B60" w:rsidRPr="00724669" w:rsidRDefault="002C5B60">
      <w:pPr>
        <w:rPr>
          <w:rFonts w:ascii="Calibri" w:hAnsi="Calibri" w:cs="Arial"/>
          <w:sz w:val="22"/>
          <w:szCs w:val="22"/>
        </w:rPr>
      </w:pPr>
    </w:p>
    <w:p w:rsidR="00CB499A" w:rsidRPr="00724669" w:rsidRDefault="00CE78D3">
      <w:pPr>
        <w:rPr>
          <w:rFonts w:ascii="Calibri" w:hAnsi="Calibri" w:cs="Arial"/>
          <w:sz w:val="22"/>
          <w:szCs w:val="22"/>
        </w:rPr>
      </w:pPr>
      <w:r w:rsidRPr="00724669">
        <w:rPr>
          <w:rFonts w:ascii="Calibri" w:hAnsi="Calibri" w:cs="Arial"/>
          <w:sz w:val="22"/>
          <w:szCs w:val="22"/>
        </w:rPr>
        <w:t>Gary</w:t>
      </w:r>
      <w:r w:rsidR="00CB499A" w:rsidRPr="00724669">
        <w:rPr>
          <w:rFonts w:ascii="Calibri" w:hAnsi="Calibri" w:cs="Arial"/>
          <w:sz w:val="22"/>
          <w:szCs w:val="22"/>
        </w:rPr>
        <w:t xml:space="preserve"> also reported on the planned MLA CE </w:t>
      </w:r>
      <w:r w:rsidRPr="00724669">
        <w:rPr>
          <w:rFonts w:ascii="Calibri" w:hAnsi="Calibri" w:cs="Arial"/>
          <w:sz w:val="22"/>
          <w:szCs w:val="22"/>
        </w:rPr>
        <w:t>web</w:t>
      </w:r>
      <w:r w:rsidR="004C0D29">
        <w:rPr>
          <w:rFonts w:ascii="Calibri" w:hAnsi="Calibri" w:cs="Arial"/>
          <w:sz w:val="22"/>
          <w:szCs w:val="22"/>
        </w:rPr>
        <w:t xml:space="preserve"> </w:t>
      </w:r>
      <w:r w:rsidRPr="00724669">
        <w:rPr>
          <w:rFonts w:ascii="Calibri" w:hAnsi="Calibri" w:cs="Arial"/>
          <w:sz w:val="22"/>
          <w:szCs w:val="22"/>
        </w:rPr>
        <w:t>conference</w:t>
      </w:r>
      <w:r w:rsidR="004C0D29">
        <w:rPr>
          <w:rFonts w:ascii="Calibri" w:hAnsi="Calibri" w:cs="Arial"/>
          <w:sz w:val="22"/>
          <w:szCs w:val="22"/>
        </w:rPr>
        <w:t xml:space="preserve">, </w:t>
      </w:r>
      <w:r w:rsidR="004C0D29">
        <w:rPr>
          <w:rFonts w:ascii="Arial" w:hAnsi="Arial" w:cs="Arial"/>
          <w:sz w:val="20"/>
          <w:szCs w:val="20"/>
        </w:rPr>
        <w:t xml:space="preserve">"ABCs of E-books: Strategies for the Medical Library," </w:t>
      </w:r>
      <w:r w:rsidR="004C0D29">
        <w:rPr>
          <w:rFonts w:ascii="Calibri" w:hAnsi="Calibri" w:cs="Arial"/>
          <w:sz w:val="22"/>
          <w:szCs w:val="22"/>
        </w:rPr>
        <w:t>scheduled for November 10</w:t>
      </w:r>
      <w:r w:rsidR="00CB499A" w:rsidRPr="00724669">
        <w:rPr>
          <w:rFonts w:ascii="Calibri" w:hAnsi="Calibri" w:cs="Arial"/>
          <w:sz w:val="22"/>
          <w:szCs w:val="22"/>
        </w:rPr>
        <w:t xml:space="preserve"> has 18 registered attendees. In</w:t>
      </w:r>
      <w:r w:rsidR="004C0D29">
        <w:rPr>
          <w:rFonts w:ascii="Calibri" w:hAnsi="Calibri" w:cs="Arial"/>
          <w:sz w:val="22"/>
          <w:szCs w:val="22"/>
        </w:rPr>
        <w:t xml:space="preserve"> email discussions the Board has previously</w:t>
      </w:r>
      <w:r w:rsidR="00CB499A" w:rsidRPr="00724669">
        <w:rPr>
          <w:rFonts w:ascii="Calibri" w:hAnsi="Calibri" w:cs="Arial"/>
          <w:sz w:val="22"/>
          <w:szCs w:val="22"/>
        </w:rPr>
        <w:t xml:space="preserve"> decided to subsidize the program in order to keep registration for members at only $15 each, although the budgeted expenses will still exceed planned revenues. Development Chair Christina Daley was able to secure two sponsorships from Rittenhouse and Ovid at $200 each to help offset expenses. </w:t>
      </w:r>
    </w:p>
    <w:p w:rsidR="002C5B60" w:rsidRPr="00724669" w:rsidRDefault="002C5B60">
      <w:pPr>
        <w:rPr>
          <w:rFonts w:ascii="Calibri" w:hAnsi="Calibri" w:cs="Arial"/>
          <w:sz w:val="22"/>
          <w:szCs w:val="22"/>
        </w:rPr>
      </w:pPr>
    </w:p>
    <w:p w:rsidR="00CE78D3" w:rsidRPr="00724669" w:rsidRDefault="00EC3D17">
      <w:pPr>
        <w:rPr>
          <w:rFonts w:ascii="Calibri" w:hAnsi="Calibri" w:cs="Arial"/>
          <w:b/>
          <w:sz w:val="22"/>
          <w:szCs w:val="22"/>
        </w:rPr>
      </w:pPr>
      <w:r w:rsidRPr="00724669">
        <w:rPr>
          <w:rFonts w:ascii="Calibri" w:hAnsi="Calibri" w:cs="Arial"/>
          <w:b/>
          <w:sz w:val="22"/>
          <w:szCs w:val="22"/>
        </w:rPr>
        <w:t>L</w:t>
      </w:r>
      <w:r w:rsidR="00413B1F" w:rsidRPr="00724669">
        <w:rPr>
          <w:rFonts w:ascii="Calibri" w:hAnsi="Calibri" w:cs="Arial"/>
          <w:b/>
          <w:sz w:val="22"/>
          <w:szCs w:val="22"/>
        </w:rPr>
        <w:t xml:space="preserve">. </w:t>
      </w:r>
      <w:r w:rsidR="002C5B60" w:rsidRPr="00724669">
        <w:rPr>
          <w:rFonts w:ascii="Calibri" w:hAnsi="Calibri" w:cs="Arial"/>
          <w:b/>
          <w:sz w:val="22"/>
          <w:szCs w:val="22"/>
        </w:rPr>
        <w:t>Web Committee</w:t>
      </w:r>
    </w:p>
    <w:p w:rsidR="00CE78D3" w:rsidRPr="00724669" w:rsidRDefault="00CE78D3">
      <w:pPr>
        <w:rPr>
          <w:rFonts w:ascii="Calibri" w:hAnsi="Calibri" w:cs="Arial"/>
          <w:sz w:val="22"/>
          <w:szCs w:val="22"/>
        </w:rPr>
      </w:pPr>
      <w:r w:rsidRPr="00724669">
        <w:rPr>
          <w:rFonts w:ascii="Calibri" w:hAnsi="Calibri" w:cs="Arial"/>
          <w:sz w:val="22"/>
          <w:szCs w:val="22"/>
        </w:rPr>
        <w:t>See attached report.</w:t>
      </w:r>
    </w:p>
    <w:p w:rsidR="002C5B60" w:rsidRPr="00724669" w:rsidRDefault="002C5B60">
      <w:pPr>
        <w:rPr>
          <w:rFonts w:ascii="Calibri" w:hAnsi="Calibri" w:cs="Arial"/>
          <w:b/>
          <w:sz w:val="22"/>
          <w:szCs w:val="22"/>
        </w:rPr>
      </w:pPr>
    </w:p>
    <w:p w:rsidR="00CE78D3" w:rsidRPr="00724669" w:rsidRDefault="00EB0D42" w:rsidP="002C5B60">
      <w:pPr>
        <w:rPr>
          <w:rFonts w:ascii="Calibri" w:hAnsi="Calibri" w:cs="Arial"/>
          <w:sz w:val="22"/>
          <w:szCs w:val="22"/>
        </w:rPr>
      </w:pPr>
      <w:r w:rsidRPr="00724669">
        <w:rPr>
          <w:rFonts w:ascii="Calibri" w:hAnsi="Calibri" w:cs="Arial"/>
          <w:sz w:val="22"/>
          <w:szCs w:val="22"/>
        </w:rPr>
        <w:t xml:space="preserve">Chair </w:t>
      </w:r>
      <w:r w:rsidR="00CE78D3" w:rsidRPr="00724669">
        <w:rPr>
          <w:rFonts w:ascii="Calibri" w:hAnsi="Calibri" w:cs="Arial"/>
          <w:sz w:val="22"/>
          <w:szCs w:val="22"/>
        </w:rPr>
        <w:t xml:space="preserve">Crystal </w:t>
      </w:r>
      <w:r w:rsidRPr="00724669">
        <w:rPr>
          <w:rFonts w:ascii="Calibri" w:hAnsi="Calibri" w:cs="Arial"/>
          <w:sz w:val="22"/>
          <w:szCs w:val="22"/>
        </w:rPr>
        <w:t xml:space="preserve">Patone </w:t>
      </w:r>
      <w:r w:rsidR="00CE78D3" w:rsidRPr="00724669">
        <w:rPr>
          <w:rFonts w:ascii="Calibri" w:hAnsi="Calibri" w:cs="Arial"/>
          <w:sz w:val="22"/>
          <w:szCs w:val="22"/>
        </w:rPr>
        <w:t>reviewe</w:t>
      </w:r>
      <w:r w:rsidRPr="00724669">
        <w:rPr>
          <w:rFonts w:ascii="Calibri" w:hAnsi="Calibri" w:cs="Arial"/>
          <w:sz w:val="22"/>
          <w:szCs w:val="22"/>
        </w:rPr>
        <w:t xml:space="preserve">d the statistical report of </w:t>
      </w:r>
      <w:r w:rsidR="00CE78D3" w:rsidRPr="00724669">
        <w:rPr>
          <w:rFonts w:ascii="Calibri" w:hAnsi="Calibri" w:cs="Arial"/>
          <w:sz w:val="22"/>
          <w:szCs w:val="22"/>
        </w:rPr>
        <w:t>web</w:t>
      </w:r>
      <w:r w:rsidRPr="00724669">
        <w:rPr>
          <w:rFonts w:ascii="Calibri" w:hAnsi="Calibri" w:cs="Arial"/>
          <w:sz w:val="22"/>
          <w:szCs w:val="22"/>
        </w:rPr>
        <w:t xml:space="preserve"> page use in her report. It</w:t>
      </w:r>
      <w:r w:rsidR="003A3010" w:rsidRPr="00724669">
        <w:rPr>
          <w:rFonts w:ascii="Calibri" w:hAnsi="Calibri" w:cs="Arial"/>
          <w:sz w:val="22"/>
          <w:szCs w:val="22"/>
        </w:rPr>
        <w:t xml:space="preserve"> records </w:t>
      </w:r>
      <w:r w:rsidR="00CE78D3" w:rsidRPr="00724669">
        <w:rPr>
          <w:rFonts w:ascii="Calibri" w:hAnsi="Calibri" w:cs="Arial"/>
          <w:sz w:val="22"/>
          <w:szCs w:val="22"/>
        </w:rPr>
        <w:t xml:space="preserve">an average 1048 views </w:t>
      </w:r>
      <w:r w:rsidR="003A3010" w:rsidRPr="00724669">
        <w:rPr>
          <w:rFonts w:ascii="Calibri" w:hAnsi="Calibri" w:cs="Arial"/>
          <w:sz w:val="22"/>
          <w:szCs w:val="22"/>
        </w:rPr>
        <w:t xml:space="preserve">per month </w:t>
      </w:r>
      <w:r w:rsidRPr="00724669">
        <w:rPr>
          <w:rFonts w:ascii="Calibri" w:hAnsi="Calibri" w:cs="Arial"/>
          <w:sz w:val="22"/>
          <w:szCs w:val="22"/>
        </w:rPr>
        <w:t xml:space="preserve">for </w:t>
      </w:r>
      <w:r w:rsidR="00CE78D3" w:rsidRPr="00724669">
        <w:rPr>
          <w:rFonts w:ascii="Calibri" w:hAnsi="Calibri" w:cs="Arial"/>
          <w:sz w:val="22"/>
          <w:szCs w:val="22"/>
        </w:rPr>
        <w:t>August through October.</w:t>
      </w:r>
      <w:r w:rsidR="003A3010" w:rsidRPr="00724669">
        <w:rPr>
          <w:rFonts w:ascii="Calibri" w:hAnsi="Calibri" w:cs="Arial"/>
          <w:sz w:val="22"/>
          <w:szCs w:val="22"/>
        </w:rPr>
        <w:t xml:space="preserve"> The domain name (mlaphil.org) registration has been renewed for the coming year with Networked Solutions. Posts to the website are now automatically posted to our Chapter’s Facebook wall.</w:t>
      </w:r>
    </w:p>
    <w:p w:rsidR="00CE78D3" w:rsidRPr="00724669" w:rsidRDefault="00CE78D3" w:rsidP="002C5B60">
      <w:pPr>
        <w:rPr>
          <w:rFonts w:ascii="Calibri" w:hAnsi="Calibri" w:cs="Arial"/>
          <w:sz w:val="22"/>
          <w:szCs w:val="22"/>
        </w:rPr>
      </w:pPr>
    </w:p>
    <w:p w:rsidR="002C5B60" w:rsidRPr="00724669" w:rsidRDefault="002C5B60" w:rsidP="002C5B60">
      <w:pPr>
        <w:rPr>
          <w:rFonts w:ascii="Calibri" w:hAnsi="Calibri" w:cs="Arial"/>
          <w:sz w:val="22"/>
          <w:szCs w:val="22"/>
        </w:rPr>
      </w:pPr>
      <w:r w:rsidRPr="00724669">
        <w:rPr>
          <w:rFonts w:ascii="Calibri" w:hAnsi="Calibri" w:cs="Arial"/>
          <w:sz w:val="22"/>
          <w:szCs w:val="22"/>
        </w:rPr>
        <w:t>Crystal discussed possible dev</w:t>
      </w:r>
      <w:r w:rsidR="00EB0D42" w:rsidRPr="00724669">
        <w:rPr>
          <w:rFonts w:ascii="Calibri" w:hAnsi="Calibri" w:cs="Arial"/>
          <w:sz w:val="22"/>
          <w:szCs w:val="22"/>
        </w:rPr>
        <w:t>elopments for our web site. She i</w:t>
      </w:r>
      <w:r w:rsidRPr="00724669">
        <w:rPr>
          <w:rFonts w:ascii="Calibri" w:hAnsi="Calibri" w:cs="Arial"/>
          <w:sz w:val="22"/>
          <w:szCs w:val="22"/>
        </w:rPr>
        <w:t xml:space="preserve">s considering adding a job search tab with tips on job searching, interview skills. She requested that Board members send her their favorite job search links. The Board discussed whether the job list should be open to only members or public.  </w:t>
      </w:r>
    </w:p>
    <w:p w:rsidR="002C5B60" w:rsidRPr="00724669" w:rsidRDefault="002C5B60" w:rsidP="002C5B60">
      <w:pPr>
        <w:pStyle w:val="ListBullet"/>
        <w:numPr>
          <w:ilvl w:val="0"/>
          <w:numId w:val="0"/>
        </w:numPr>
        <w:ind w:left="360" w:hanging="360"/>
      </w:pPr>
    </w:p>
    <w:p w:rsidR="002C5B60" w:rsidRPr="00724669" w:rsidRDefault="002C5B60" w:rsidP="004C0D29">
      <w:pPr>
        <w:pStyle w:val="ListBullet"/>
        <w:numPr>
          <w:ilvl w:val="0"/>
          <w:numId w:val="0"/>
        </w:numPr>
        <w:ind w:left="360" w:hanging="360"/>
      </w:pPr>
      <w:r w:rsidRPr="00724669">
        <w:t xml:space="preserve">Gary Kaplan suggested we add a Facebook badge to the Chapter’s web page to encourage links. </w:t>
      </w:r>
    </w:p>
    <w:p w:rsidR="004C0D29" w:rsidRDefault="004C0D29" w:rsidP="004C0D29">
      <w:pPr>
        <w:pStyle w:val="ListBullet"/>
        <w:numPr>
          <w:ilvl w:val="0"/>
          <w:numId w:val="0"/>
        </w:numPr>
      </w:pPr>
      <w:r>
        <w:t>He also</w:t>
      </w:r>
      <w:r w:rsidR="002C5B60" w:rsidRPr="00724669">
        <w:t xml:space="preserve"> suggested that</w:t>
      </w:r>
      <w:r w:rsidR="00F9398B" w:rsidRPr="00724669">
        <w:t xml:space="preserve"> previously produced membership</w:t>
      </w:r>
      <w:r>
        <w:t xml:space="preserve"> </w:t>
      </w:r>
      <w:r w:rsidR="002C5B60" w:rsidRPr="00724669">
        <w:t>recruitme</w:t>
      </w:r>
      <w:r>
        <w:t>nt videos could be enlarged and</w:t>
      </w:r>
    </w:p>
    <w:p w:rsidR="00F9398B" w:rsidRPr="00724669" w:rsidRDefault="002C5B60" w:rsidP="004C0D29">
      <w:pPr>
        <w:pStyle w:val="ListBullet"/>
        <w:numPr>
          <w:ilvl w:val="0"/>
          <w:numId w:val="0"/>
        </w:numPr>
        <w:ind w:left="360" w:hanging="360"/>
      </w:pPr>
      <w:proofErr w:type="gramStart"/>
      <w:r w:rsidRPr="00724669">
        <w:t>featured</w:t>
      </w:r>
      <w:proofErr w:type="gramEnd"/>
      <w:r w:rsidRPr="00724669">
        <w:t xml:space="preserve"> on the Chapter’s </w:t>
      </w:r>
      <w:r w:rsidR="004C0D29">
        <w:t xml:space="preserve"> </w:t>
      </w:r>
      <w:r w:rsidRPr="00724669">
        <w:t>web site. This would be a good projec</w:t>
      </w:r>
      <w:r w:rsidR="00F9398B" w:rsidRPr="00724669">
        <w:t xml:space="preserve">t to submit for the MLA Chapter </w:t>
      </w:r>
    </w:p>
    <w:p w:rsidR="002C5B60" w:rsidRPr="00724669" w:rsidRDefault="002C5B60" w:rsidP="002C5B60">
      <w:pPr>
        <w:pStyle w:val="ListBullet"/>
        <w:numPr>
          <w:ilvl w:val="0"/>
          <w:numId w:val="0"/>
        </w:numPr>
        <w:ind w:left="360" w:hanging="360"/>
      </w:pPr>
      <w:r w:rsidRPr="00724669">
        <w:t>Project award</w:t>
      </w:r>
      <w:r w:rsidR="00FF42C0" w:rsidRPr="00724669">
        <w:t xml:space="preserve"> in 2011</w:t>
      </w:r>
      <w:r w:rsidRPr="00724669">
        <w:t xml:space="preserve">. </w:t>
      </w:r>
    </w:p>
    <w:p w:rsidR="002C5B60" w:rsidRPr="00724669" w:rsidRDefault="002C5B60" w:rsidP="002C5B60">
      <w:pPr>
        <w:pStyle w:val="ListBullet"/>
        <w:numPr>
          <w:ilvl w:val="0"/>
          <w:numId w:val="0"/>
        </w:numPr>
        <w:ind w:left="360" w:hanging="360"/>
      </w:pPr>
    </w:p>
    <w:p w:rsidR="002C5B60" w:rsidRPr="00724669" w:rsidRDefault="002C5B60" w:rsidP="00F9398B">
      <w:pPr>
        <w:pStyle w:val="ListBullet"/>
        <w:numPr>
          <w:ilvl w:val="0"/>
          <w:numId w:val="0"/>
        </w:numPr>
        <w:ind w:left="360"/>
        <w:rPr>
          <w:b/>
        </w:rPr>
      </w:pPr>
      <w:r w:rsidRPr="00724669">
        <w:rPr>
          <w:b/>
        </w:rPr>
        <w:t>Action Items:</w:t>
      </w:r>
    </w:p>
    <w:p w:rsidR="002C5B60" w:rsidRPr="00724669" w:rsidRDefault="002C5B60" w:rsidP="00F9398B">
      <w:pPr>
        <w:pStyle w:val="ListBullet"/>
        <w:numPr>
          <w:ilvl w:val="0"/>
          <w:numId w:val="0"/>
        </w:numPr>
        <w:ind w:left="360"/>
      </w:pPr>
      <w:r w:rsidRPr="00724669">
        <w:t>Crystal will ask members to help with job-search links to add to the web page</w:t>
      </w:r>
      <w:r w:rsidR="00F9398B" w:rsidRPr="00724669">
        <w:t xml:space="preserve">. </w:t>
      </w:r>
      <w:r w:rsidRPr="00724669">
        <w:t>Crystal will add the Facebook icon to our web page.</w:t>
      </w:r>
    </w:p>
    <w:p w:rsidR="00F9398B" w:rsidRPr="00724669" w:rsidRDefault="00F9398B" w:rsidP="002C5B60">
      <w:pPr>
        <w:pStyle w:val="ListBullet"/>
        <w:numPr>
          <w:ilvl w:val="0"/>
          <w:numId w:val="0"/>
        </w:numPr>
        <w:ind w:left="360" w:hanging="360"/>
      </w:pPr>
    </w:p>
    <w:p w:rsidR="002C5B60" w:rsidRPr="00724669" w:rsidRDefault="002C5B60" w:rsidP="00690D9D">
      <w:pPr>
        <w:pStyle w:val="ListBullet"/>
        <w:numPr>
          <w:ilvl w:val="0"/>
          <w:numId w:val="0"/>
        </w:numPr>
        <w:ind w:left="360"/>
      </w:pPr>
      <w:r w:rsidRPr="00724669">
        <w:t xml:space="preserve">Gary and Lydia Witman will review the Chapter’s membership videos and work with Crystal to load </w:t>
      </w:r>
      <w:r w:rsidR="00F9398B" w:rsidRPr="00724669">
        <w:t xml:space="preserve">them </w:t>
      </w:r>
      <w:r w:rsidRPr="00724669">
        <w:t>on the web page.</w:t>
      </w:r>
    </w:p>
    <w:p w:rsidR="002C5B60" w:rsidRPr="00724669" w:rsidRDefault="002C5B60">
      <w:pPr>
        <w:rPr>
          <w:rFonts w:ascii="Calibri" w:hAnsi="Calibri" w:cs="Arial"/>
          <w:sz w:val="22"/>
          <w:szCs w:val="22"/>
        </w:rPr>
      </w:pPr>
    </w:p>
    <w:p w:rsidR="002C5B60" w:rsidRPr="00724669" w:rsidRDefault="002C5B60" w:rsidP="002C5B60">
      <w:pPr>
        <w:numPr>
          <w:ilvl w:val="0"/>
          <w:numId w:val="3"/>
        </w:numPr>
        <w:ind w:left="360" w:hanging="360"/>
        <w:rPr>
          <w:rFonts w:ascii="Calibri" w:hAnsi="Calibri" w:cs="Arial"/>
          <w:b/>
          <w:sz w:val="22"/>
          <w:szCs w:val="22"/>
        </w:rPr>
      </w:pPr>
      <w:r w:rsidRPr="00724669">
        <w:rPr>
          <w:rFonts w:ascii="Calibri" w:hAnsi="Calibri" w:cs="Arial"/>
          <w:b/>
          <w:sz w:val="22"/>
          <w:szCs w:val="22"/>
        </w:rPr>
        <w:t>Old Business</w:t>
      </w:r>
    </w:p>
    <w:p w:rsidR="00F9398B" w:rsidRPr="00724669" w:rsidRDefault="002C5B60" w:rsidP="002C5B60">
      <w:pPr>
        <w:rPr>
          <w:rFonts w:ascii="Calibri" w:hAnsi="Calibri" w:cs="Arial"/>
          <w:sz w:val="22"/>
          <w:szCs w:val="22"/>
        </w:rPr>
      </w:pPr>
      <w:r w:rsidRPr="00724669">
        <w:rPr>
          <w:rFonts w:ascii="Calibri" w:hAnsi="Calibri" w:cs="Arial"/>
          <w:sz w:val="22"/>
          <w:szCs w:val="22"/>
        </w:rPr>
        <w:t xml:space="preserve">Chair Andrea Kenyon reminded Board members that Policy and Procedure Manual revisions are due by October 31. </w:t>
      </w:r>
    </w:p>
    <w:p w:rsidR="00F9398B" w:rsidRPr="00724669" w:rsidRDefault="00F9398B" w:rsidP="002C5B60">
      <w:pPr>
        <w:rPr>
          <w:rFonts w:ascii="Calibri" w:hAnsi="Calibri" w:cs="Arial"/>
          <w:sz w:val="22"/>
          <w:szCs w:val="22"/>
        </w:rPr>
      </w:pPr>
    </w:p>
    <w:p w:rsidR="002C5B60" w:rsidRPr="00724669" w:rsidRDefault="00F9398B" w:rsidP="002C5B60">
      <w:pPr>
        <w:rPr>
          <w:rFonts w:ascii="Calibri" w:hAnsi="Calibri" w:cs="Arial"/>
          <w:sz w:val="22"/>
          <w:szCs w:val="22"/>
        </w:rPr>
      </w:pPr>
      <w:r w:rsidRPr="00724669">
        <w:rPr>
          <w:rFonts w:ascii="Calibri" w:hAnsi="Calibri" w:cs="Arial"/>
          <w:sz w:val="22"/>
          <w:szCs w:val="22"/>
        </w:rPr>
        <w:t xml:space="preserve">Rachel Resnick reminded members of the November 1 deadline for news items to be included in the next issue of </w:t>
      </w:r>
      <w:r w:rsidRPr="00724669">
        <w:rPr>
          <w:rFonts w:ascii="Calibri" w:hAnsi="Calibri" w:cs="Arial"/>
          <w:i/>
          <w:sz w:val="22"/>
          <w:szCs w:val="22"/>
        </w:rPr>
        <w:t>The Chronicle.</w:t>
      </w:r>
    </w:p>
    <w:p w:rsidR="002C5B60" w:rsidRPr="00724669" w:rsidRDefault="002C5B60" w:rsidP="002C5B60">
      <w:pPr>
        <w:rPr>
          <w:rFonts w:ascii="Calibri" w:hAnsi="Calibri" w:cs="Arial"/>
          <w:sz w:val="22"/>
          <w:szCs w:val="22"/>
        </w:rPr>
      </w:pPr>
    </w:p>
    <w:p w:rsidR="002C5B60" w:rsidRPr="00724669" w:rsidRDefault="002C5B60" w:rsidP="002C5B60">
      <w:pPr>
        <w:numPr>
          <w:ilvl w:val="0"/>
          <w:numId w:val="3"/>
        </w:numPr>
        <w:ind w:left="360" w:hanging="360"/>
        <w:rPr>
          <w:rFonts w:ascii="Calibri" w:hAnsi="Calibri" w:cs="Arial"/>
          <w:b/>
          <w:sz w:val="22"/>
          <w:szCs w:val="22"/>
        </w:rPr>
      </w:pPr>
      <w:r w:rsidRPr="00724669">
        <w:rPr>
          <w:rFonts w:ascii="Calibri" w:hAnsi="Calibri" w:cs="Arial"/>
          <w:b/>
          <w:sz w:val="22"/>
          <w:szCs w:val="22"/>
        </w:rPr>
        <w:t xml:space="preserve">New Business </w:t>
      </w:r>
    </w:p>
    <w:p w:rsidR="00690D9D" w:rsidRPr="00724669" w:rsidRDefault="00690D9D">
      <w:pPr>
        <w:rPr>
          <w:rFonts w:ascii="Calibri" w:hAnsi="Calibri" w:cs="Arial"/>
          <w:sz w:val="22"/>
          <w:szCs w:val="22"/>
        </w:rPr>
      </w:pPr>
      <w:r w:rsidRPr="00724669">
        <w:rPr>
          <w:rFonts w:ascii="Calibri" w:hAnsi="Calibri" w:cs="Arial"/>
          <w:sz w:val="22"/>
          <w:szCs w:val="22"/>
        </w:rPr>
        <w:t>There was no new business.</w:t>
      </w:r>
    </w:p>
    <w:p w:rsidR="002C5B60" w:rsidRPr="00724669" w:rsidRDefault="002C5B60">
      <w:pPr>
        <w:rPr>
          <w:rFonts w:ascii="Calibri" w:hAnsi="Calibri" w:cs="Arial"/>
          <w:sz w:val="22"/>
          <w:szCs w:val="22"/>
        </w:rPr>
      </w:pPr>
    </w:p>
    <w:p w:rsidR="002C5B60" w:rsidRPr="00724669" w:rsidRDefault="002C5B60" w:rsidP="002C5B60">
      <w:pPr>
        <w:numPr>
          <w:ilvl w:val="0"/>
          <w:numId w:val="3"/>
        </w:numPr>
        <w:ind w:left="540" w:hanging="540"/>
        <w:rPr>
          <w:rFonts w:ascii="Calibri" w:hAnsi="Calibri" w:cs="Arial"/>
          <w:b/>
          <w:sz w:val="22"/>
          <w:szCs w:val="22"/>
        </w:rPr>
      </w:pPr>
      <w:r w:rsidRPr="00724669">
        <w:rPr>
          <w:rFonts w:ascii="Calibri" w:hAnsi="Calibri" w:cs="Arial"/>
          <w:b/>
          <w:sz w:val="22"/>
          <w:szCs w:val="22"/>
        </w:rPr>
        <w:t>Adjournment</w:t>
      </w:r>
    </w:p>
    <w:p w:rsidR="002C5B60" w:rsidRPr="00724669" w:rsidRDefault="002C5B60" w:rsidP="002C5B60">
      <w:pPr>
        <w:rPr>
          <w:rFonts w:ascii="Calibri" w:hAnsi="Calibri" w:cs="Arial"/>
          <w:sz w:val="22"/>
          <w:szCs w:val="22"/>
        </w:rPr>
      </w:pPr>
    </w:p>
    <w:p w:rsidR="002C5B60" w:rsidRPr="00724669" w:rsidRDefault="002C5B60" w:rsidP="002C5B60">
      <w:pPr>
        <w:rPr>
          <w:rFonts w:ascii="Calibri" w:hAnsi="Calibri" w:cs="Arial"/>
          <w:sz w:val="22"/>
          <w:szCs w:val="22"/>
        </w:rPr>
      </w:pPr>
      <w:r w:rsidRPr="00724669">
        <w:rPr>
          <w:rFonts w:ascii="Calibri" w:hAnsi="Calibri" w:cs="Arial"/>
          <w:sz w:val="22"/>
          <w:szCs w:val="22"/>
        </w:rPr>
        <w:t xml:space="preserve">The meeting adjourned at 3:45 pm. </w:t>
      </w:r>
    </w:p>
    <w:p w:rsidR="002C5B60" w:rsidRPr="00724669" w:rsidRDefault="002C5B60" w:rsidP="002C5B60">
      <w:pPr>
        <w:pStyle w:val="ListBullet"/>
        <w:numPr>
          <w:ilvl w:val="0"/>
          <w:numId w:val="0"/>
        </w:numPr>
        <w:ind w:left="360" w:hanging="360"/>
      </w:pPr>
    </w:p>
    <w:p w:rsidR="007B03E0" w:rsidRPr="00724669" w:rsidRDefault="007B03E0" w:rsidP="007B03E0">
      <w:pPr>
        <w:rPr>
          <w:rFonts w:ascii="Calibri" w:hAnsi="Calibri" w:cs="Arial"/>
          <w:sz w:val="22"/>
          <w:szCs w:val="22"/>
        </w:rPr>
      </w:pPr>
    </w:p>
    <w:p w:rsidR="002C5B60" w:rsidRPr="00724669" w:rsidRDefault="002C5B60" w:rsidP="002C5B60">
      <w:pPr>
        <w:rPr>
          <w:rFonts w:ascii="Calibri" w:hAnsi="Calibri" w:cs="Arial"/>
          <w:sz w:val="22"/>
          <w:szCs w:val="22"/>
        </w:rPr>
      </w:pPr>
    </w:p>
    <w:sectPr w:rsidR="002C5B60" w:rsidRPr="00724669" w:rsidSect="002C5B60">
      <w:headerReference w:type="even" r:id="rId8"/>
      <w:headerReference w:type="default" r:id="rId9"/>
      <w:footerReference w:type="default" r:id="rId10"/>
      <w:headerReference w:type="first" r:id="rId11"/>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CE0" w:rsidRDefault="00464CE0" w:rsidP="002C5B60">
      <w:r>
        <w:separator/>
      </w:r>
    </w:p>
  </w:endnote>
  <w:endnote w:type="continuationSeparator" w:id="0">
    <w:p w:rsidR="00464CE0" w:rsidRDefault="00464CE0" w:rsidP="002C5B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17" w:rsidRPr="0051326A" w:rsidRDefault="00422C5E">
    <w:pPr>
      <w:pStyle w:val="Footer"/>
      <w:jc w:val="right"/>
      <w:rPr>
        <w:sz w:val="16"/>
        <w:szCs w:val="16"/>
      </w:rPr>
    </w:pPr>
    <w:fldSimple w:instr=" PAGE   \* MERGEFORMAT ">
      <w:r w:rsidR="00C26C3A" w:rsidRPr="00C26C3A">
        <w:rPr>
          <w:noProof/>
          <w:sz w:val="16"/>
          <w:szCs w:val="16"/>
        </w:rPr>
        <w:t>5</w:t>
      </w:r>
    </w:fldSimple>
  </w:p>
  <w:p w:rsidR="00EC3D17" w:rsidRDefault="00EC3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CE0" w:rsidRDefault="00464CE0" w:rsidP="002C5B60">
      <w:r>
        <w:separator/>
      </w:r>
    </w:p>
  </w:footnote>
  <w:footnote w:type="continuationSeparator" w:id="0">
    <w:p w:rsidR="00464CE0" w:rsidRDefault="00464CE0" w:rsidP="002C5B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17" w:rsidRDefault="00422C5E">
    <w:pPr>
      <w:pStyle w:val="Header"/>
    </w:pPr>
    <w:r w:rsidRPr="00422C5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164672" o:spid="_x0000_s2050" type="#_x0000_t136" style="position:absolute;margin-left:0;margin-top:0;width:442.95pt;height:166.1pt;rotation:315;z-index:-251658752;mso-position-horizontal:center;mso-position-horizontal-relative:margin;mso-position-vertical:center;mso-position-vertical-relative:margin" o:allowincell="f" fillcolor="silver" stroked="f">
          <v:fill opacity=".5"/>
          <v:textpath style="font-family:&quot;Castellar&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17" w:rsidRDefault="00422C5E">
    <w:pPr>
      <w:pStyle w:val="Header"/>
    </w:pPr>
    <w:r w:rsidRPr="00422C5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164673" o:spid="_x0000_s2051" type="#_x0000_t136" style="position:absolute;margin-left:0;margin-top:0;width:442.95pt;height:166.1pt;rotation:315;z-index:-251657728;mso-position-horizontal:center;mso-position-horizontal-relative:margin;mso-position-vertical:center;mso-position-vertical-relative:margin" o:allowincell="f" fillcolor="silver" stroked="f">
          <v:fill opacity=".5"/>
          <v:textpath style="font-family:&quot;Castellar&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17" w:rsidRDefault="00422C5E">
    <w:pPr>
      <w:pStyle w:val="Header"/>
    </w:pPr>
    <w:r w:rsidRPr="00422C5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164671" o:spid="_x0000_s2049" type="#_x0000_t136" style="position:absolute;margin-left:0;margin-top:0;width:442.95pt;height:166.1pt;rotation:315;z-index:-251659776;mso-position-horizontal:center;mso-position-horizontal-relative:margin;mso-position-vertical:center;mso-position-vertical-relative:margin" o:allowincell="f" fillcolor="silver" stroked="f">
          <v:fill opacity=".5"/>
          <v:textpath style="font-family:&quot;Castellar&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5A611F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97429A7"/>
    <w:multiLevelType w:val="hybridMultilevel"/>
    <w:tmpl w:val="D74E84CA"/>
    <w:lvl w:ilvl="0" w:tplc="A1D01722">
      <w:start w:val="1"/>
      <w:numFmt w:val="upperRoman"/>
      <w:lvlText w:val="%1."/>
      <w:lvlJc w:val="left"/>
      <w:pPr>
        <w:ind w:left="108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6FCE711D"/>
    <w:multiLevelType w:val="hybridMultilevel"/>
    <w:tmpl w:val="75CEF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CF716E"/>
    <w:multiLevelType w:val="hybridMultilevel"/>
    <w:tmpl w:val="9906F5DE"/>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rsids>
    <w:rsidRoot w:val="009D498E"/>
    <w:rsid w:val="00164467"/>
    <w:rsid w:val="00271417"/>
    <w:rsid w:val="00281BD1"/>
    <w:rsid w:val="002C5B60"/>
    <w:rsid w:val="003A3010"/>
    <w:rsid w:val="003C4A63"/>
    <w:rsid w:val="00413B1F"/>
    <w:rsid w:val="00422C5E"/>
    <w:rsid w:val="00464CE0"/>
    <w:rsid w:val="004C0D29"/>
    <w:rsid w:val="005609F7"/>
    <w:rsid w:val="00590753"/>
    <w:rsid w:val="005E1D7D"/>
    <w:rsid w:val="0063595C"/>
    <w:rsid w:val="006644FA"/>
    <w:rsid w:val="00664ECA"/>
    <w:rsid w:val="00690D9D"/>
    <w:rsid w:val="006F74AC"/>
    <w:rsid w:val="00724669"/>
    <w:rsid w:val="007B03E0"/>
    <w:rsid w:val="007E375C"/>
    <w:rsid w:val="008865B9"/>
    <w:rsid w:val="009D498E"/>
    <w:rsid w:val="00A817F8"/>
    <w:rsid w:val="00C26C3A"/>
    <w:rsid w:val="00C61FAB"/>
    <w:rsid w:val="00CB499A"/>
    <w:rsid w:val="00CE78D3"/>
    <w:rsid w:val="00D22497"/>
    <w:rsid w:val="00EB0D42"/>
    <w:rsid w:val="00EC3D17"/>
    <w:rsid w:val="00F9398B"/>
    <w:rsid w:val="00FD22DB"/>
    <w:rsid w:val="00FF42C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2A749B"/>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02060"/>
    <w:rPr>
      <w:rFonts w:ascii="Lucida Grande" w:hAnsi="Lucida Grande"/>
      <w:sz w:val="18"/>
      <w:szCs w:val="18"/>
    </w:rPr>
  </w:style>
  <w:style w:type="table" w:styleId="TableGrid">
    <w:name w:val="Table Grid"/>
    <w:basedOn w:val="TableNormal"/>
    <w:rsid w:val="00F06E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rsid w:val="00AE096A"/>
    <w:pPr>
      <w:ind w:left="720"/>
      <w:contextualSpacing/>
    </w:pPr>
  </w:style>
  <w:style w:type="paragraph" w:styleId="Header">
    <w:name w:val="header"/>
    <w:basedOn w:val="Normal"/>
    <w:link w:val="HeaderChar"/>
    <w:rsid w:val="0051326A"/>
    <w:pPr>
      <w:tabs>
        <w:tab w:val="center" w:pos="4680"/>
        <w:tab w:val="right" w:pos="9360"/>
      </w:tabs>
    </w:pPr>
  </w:style>
  <w:style w:type="character" w:customStyle="1" w:styleId="HeaderChar">
    <w:name w:val="Header Char"/>
    <w:basedOn w:val="DefaultParagraphFont"/>
    <w:link w:val="Header"/>
    <w:rsid w:val="0051326A"/>
    <w:rPr>
      <w:sz w:val="24"/>
      <w:szCs w:val="24"/>
      <w:lang w:val="en-GB"/>
    </w:rPr>
  </w:style>
  <w:style w:type="paragraph" w:styleId="Footer">
    <w:name w:val="footer"/>
    <w:basedOn w:val="Normal"/>
    <w:link w:val="FooterChar"/>
    <w:uiPriority w:val="99"/>
    <w:rsid w:val="0051326A"/>
    <w:pPr>
      <w:tabs>
        <w:tab w:val="center" w:pos="4680"/>
        <w:tab w:val="right" w:pos="9360"/>
      </w:tabs>
    </w:pPr>
  </w:style>
  <w:style w:type="character" w:customStyle="1" w:styleId="FooterChar">
    <w:name w:val="Footer Char"/>
    <w:basedOn w:val="DefaultParagraphFont"/>
    <w:link w:val="Footer"/>
    <w:uiPriority w:val="99"/>
    <w:rsid w:val="0051326A"/>
    <w:rPr>
      <w:sz w:val="24"/>
      <w:szCs w:val="24"/>
      <w:lang w:val="en-GB"/>
    </w:rPr>
  </w:style>
  <w:style w:type="paragraph" w:styleId="PlainText">
    <w:name w:val="Plain Text"/>
    <w:basedOn w:val="Normal"/>
    <w:link w:val="PlainTextChar"/>
    <w:uiPriority w:val="99"/>
    <w:unhideWhenUsed/>
    <w:rsid w:val="00217C39"/>
    <w:rPr>
      <w:rFonts w:ascii="Consolas" w:eastAsia="Times New Roman" w:hAnsi="Consolas"/>
      <w:sz w:val="21"/>
      <w:szCs w:val="21"/>
      <w:lang w:val="en-US"/>
    </w:rPr>
  </w:style>
  <w:style w:type="character" w:customStyle="1" w:styleId="PlainTextChar">
    <w:name w:val="Plain Text Char"/>
    <w:basedOn w:val="DefaultParagraphFont"/>
    <w:link w:val="PlainText"/>
    <w:uiPriority w:val="99"/>
    <w:rsid w:val="00217C39"/>
    <w:rPr>
      <w:rFonts w:ascii="Consolas" w:eastAsia="Times New Roman" w:hAnsi="Consolas"/>
      <w:sz w:val="21"/>
      <w:szCs w:val="21"/>
    </w:rPr>
  </w:style>
  <w:style w:type="character" w:styleId="Strong">
    <w:name w:val="Strong"/>
    <w:basedOn w:val="DefaultParagraphFont"/>
    <w:uiPriority w:val="22"/>
    <w:qFormat/>
    <w:rsid w:val="00F263F5"/>
    <w:rPr>
      <w:b/>
      <w:bCs/>
    </w:rPr>
  </w:style>
  <w:style w:type="character" w:styleId="Hyperlink">
    <w:name w:val="Hyperlink"/>
    <w:basedOn w:val="DefaultParagraphFont"/>
    <w:uiPriority w:val="99"/>
    <w:unhideWhenUsed/>
    <w:rsid w:val="00A22866"/>
    <w:rPr>
      <w:color w:val="0000FF"/>
      <w:u w:val="single"/>
    </w:rPr>
  </w:style>
  <w:style w:type="paragraph" w:styleId="ListBullet">
    <w:name w:val="List Bullet"/>
    <w:basedOn w:val="Normal"/>
    <w:uiPriority w:val="99"/>
    <w:unhideWhenUsed/>
    <w:rsid w:val="00C53DC3"/>
    <w:pPr>
      <w:numPr>
        <w:numId w:val="4"/>
      </w:numPr>
      <w:spacing w:after="200" w:line="276" w:lineRule="auto"/>
      <w:contextualSpacing/>
    </w:pPr>
    <w:rPr>
      <w:rFonts w:ascii="Calibri" w:eastAsia="Calibri" w:hAnsi="Calibri"/>
      <w:sz w:val="22"/>
      <w:szCs w:val="22"/>
      <w:lang w:val="en-US"/>
    </w:rPr>
  </w:style>
</w:styles>
</file>

<file path=word/webSettings.xml><?xml version="1.0" encoding="utf-8"?>
<w:webSettings xmlns:r="http://schemas.openxmlformats.org/officeDocument/2006/relationships" xmlns:w="http://schemas.openxmlformats.org/wordprocessingml/2006/main">
  <w:divs>
    <w:div w:id="15811621">
      <w:bodyDiv w:val="1"/>
      <w:marLeft w:val="0"/>
      <w:marRight w:val="0"/>
      <w:marTop w:val="0"/>
      <w:marBottom w:val="0"/>
      <w:divBdr>
        <w:top w:val="none" w:sz="0" w:space="0" w:color="auto"/>
        <w:left w:val="none" w:sz="0" w:space="0" w:color="auto"/>
        <w:bottom w:val="none" w:sz="0" w:space="0" w:color="auto"/>
        <w:right w:val="none" w:sz="0" w:space="0" w:color="auto"/>
      </w:divBdr>
    </w:div>
    <w:div w:id="581720896">
      <w:bodyDiv w:val="1"/>
      <w:marLeft w:val="0"/>
      <w:marRight w:val="0"/>
      <w:marTop w:val="0"/>
      <w:marBottom w:val="0"/>
      <w:divBdr>
        <w:top w:val="none" w:sz="0" w:space="0" w:color="auto"/>
        <w:left w:val="none" w:sz="0" w:space="0" w:color="auto"/>
        <w:bottom w:val="none" w:sz="0" w:space="0" w:color="auto"/>
        <w:right w:val="none" w:sz="0" w:space="0" w:color="auto"/>
      </w:divBdr>
    </w:div>
    <w:div w:id="767773412">
      <w:bodyDiv w:val="1"/>
      <w:marLeft w:val="0"/>
      <w:marRight w:val="0"/>
      <w:marTop w:val="0"/>
      <w:marBottom w:val="0"/>
      <w:divBdr>
        <w:top w:val="none" w:sz="0" w:space="0" w:color="auto"/>
        <w:left w:val="none" w:sz="0" w:space="0" w:color="auto"/>
        <w:bottom w:val="none" w:sz="0" w:space="0" w:color="auto"/>
        <w:right w:val="none" w:sz="0" w:space="0" w:color="auto"/>
      </w:divBdr>
    </w:div>
    <w:div w:id="1208569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laphil.org/w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Stephenson Associates</Company>
  <LinksUpToDate>false</LinksUpToDate>
  <CharactersWithSpaces>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Priscilla Stephenson</dc:creator>
  <cp:keywords/>
  <cp:lastModifiedBy>vhaphistephprisc</cp:lastModifiedBy>
  <cp:revision>2</cp:revision>
  <cp:lastPrinted>2011-02-07T13:37:00Z</cp:lastPrinted>
  <dcterms:created xsi:type="dcterms:W3CDTF">2011-02-11T15:13:00Z</dcterms:created>
  <dcterms:modified xsi:type="dcterms:W3CDTF">2011-02-11T15:13:00Z</dcterms:modified>
</cp:coreProperties>
</file>